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42CA">
      <w:pPr>
        <w:pStyle w:val="Header"/>
        <w:tabs>
          <w:tab w:val="clear" w:pos="4320"/>
          <w:tab w:val="clear" w:pos="8640"/>
        </w:tabs>
        <w:spacing w:before="240"/>
        <w:rPr>
          <w:b/>
          <w:bCs/>
          <w:sz w:val="28"/>
        </w:rPr>
      </w:pPr>
      <w:r>
        <w:rPr>
          <w:b/>
          <w:bCs/>
          <w:sz w:val="28"/>
        </w:rPr>
        <w:t>KTD-405 Controller Keypad</w:t>
      </w:r>
    </w:p>
    <w:p w:rsidR="00000000" w:rsidRDefault="001142CA">
      <w:pPr>
        <w:rPr>
          <w:sz w:val="22"/>
        </w:rPr>
      </w:pPr>
    </w:p>
    <w:p w:rsidR="00000000" w:rsidRDefault="001142CA">
      <w:pPr>
        <w:rPr>
          <w:sz w:val="22"/>
        </w:rPr>
      </w:pPr>
      <w:r>
        <w:rPr>
          <w:sz w:val="22"/>
        </w:rPr>
        <w:t>The Calibur and Digiplex remote system control keypad shall be a Kalatel KTD-405.</w:t>
      </w:r>
    </w:p>
    <w:p w:rsidR="00000000" w:rsidRDefault="001142CA">
      <w:pPr>
        <w:rPr>
          <w:sz w:val="22"/>
        </w:rPr>
      </w:pPr>
    </w:p>
    <w:p w:rsidR="00000000" w:rsidRDefault="001142CA">
      <w:pPr>
        <w:numPr>
          <w:ilvl w:val="0"/>
          <w:numId w:val="1"/>
        </w:numPr>
      </w:pPr>
      <w:r>
        <w:rPr>
          <w:sz w:val="22"/>
        </w:rPr>
        <w:t>The remote keypad shall have the following characteristics</w:t>
      </w:r>
      <w:r>
        <w:t>.</w:t>
      </w:r>
    </w:p>
    <w:p w:rsidR="00000000" w:rsidRDefault="001142CA">
      <w:pPr>
        <w:numPr>
          <w:ilvl w:val="1"/>
          <w:numId w:val="1"/>
        </w:numPr>
        <w:tabs>
          <w:tab w:val="clear" w:pos="390"/>
          <w:tab w:val="left" w:pos="1080"/>
        </w:tabs>
        <w:ind w:left="1080" w:hanging="720"/>
        <w:rPr>
          <w:sz w:val="22"/>
        </w:rPr>
      </w:pPr>
      <w:r>
        <w:rPr>
          <w:sz w:val="22"/>
        </w:rPr>
        <w:t>The remote keypad shall be housed in an aluminum frame, with rugged ABS plastic end ca</w:t>
      </w:r>
      <w:r>
        <w:rPr>
          <w:sz w:val="22"/>
        </w:rPr>
        <w:t>ps.</w:t>
      </w:r>
    </w:p>
    <w:p w:rsidR="00000000" w:rsidRDefault="001142CA">
      <w:pPr>
        <w:numPr>
          <w:ilvl w:val="1"/>
          <w:numId w:val="1"/>
        </w:numPr>
        <w:tabs>
          <w:tab w:val="clear" w:pos="390"/>
          <w:tab w:val="left" w:pos="1080"/>
        </w:tabs>
        <w:ind w:left="1080" w:hanging="720"/>
        <w:rPr>
          <w:sz w:val="22"/>
        </w:rPr>
      </w:pPr>
      <w:r>
        <w:rPr>
          <w:sz w:val="22"/>
        </w:rPr>
        <w:t>The remote keypad shall have 40 integrated elastomeric, momentary push buttons.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The push buttons shall be clearly labeled, alphanumerically or with symbols to indicate their purpose.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At a minimum, the remote keypad shall have the following buttons: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Mon</w:t>
      </w:r>
      <w:r>
        <w:rPr>
          <w:sz w:val="22"/>
        </w:rPr>
        <w:t xml:space="preserve">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View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Zone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Combination Number 1 / Picture-in-Picture / Monitor-A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Combination Number 2 / 4-way multiscreen / Monitor-B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Combination Number 3 / 9-way multiscreen / Monitor-C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Combination Number 4 / 16-way multisc</w:t>
      </w:r>
      <w:r>
        <w:rPr>
          <w:sz w:val="22"/>
        </w:rPr>
        <w:t>reen / Monitor-D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Combination Number 5 / 32-way multiscreen / Monitor-E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Number 6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Number 7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Number 8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Number 9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Number 0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Combination Clear / Esc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Combination Set / Enter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1st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Auto foc</w:t>
      </w:r>
      <w:r>
        <w:rPr>
          <w:sz w:val="22"/>
        </w:rPr>
        <w:t>us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DSR/VCR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Combination Open / Aux 1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Combination Close / Aux 2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Combination Stop / Aux 3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Combination Talk / Aux 4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Sequence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Alarm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Tour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Store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Find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Single Frame Rewind butto</w:t>
      </w:r>
      <w:r>
        <w:rPr>
          <w:sz w:val="22"/>
        </w:rPr>
        <w:t>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Pause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Single Frame Advance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Stop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Calibur Digital Zoom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Rewind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Play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lastRenderedPageBreak/>
        <w:t>Fast Forward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Record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Search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Zoom Plus / Minus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Focus Plus / Minus button.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Iris Plus / Minus button.</w:t>
      </w:r>
    </w:p>
    <w:p w:rsidR="00000000" w:rsidRDefault="001142CA">
      <w:pPr>
        <w:numPr>
          <w:ilvl w:val="1"/>
          <w:numId w:val="1"/>
        </w:numPr>
        <w:tabs>
          <w:tab w:val="clear" w:pos="390"/>
          <w:tab w:val="left" w:pos="1080"/>
        </w:tabs>
        <w:ind w:left="1080" w:hanging="720"/>
        <w:rPr>
          <w:sz w:val="22"/>
        </w:rPr>
      </w:pPr>
      <w:r>
        <w:rPr>
          <w:sz w:val="22"/>
        </w:rPr>
        <w:t>The remote</w:t>
      </w:r>
      <w:r>
        <w:rPr>
          <w:sz w:val="22"/>
        </w:rPr>
        <w:t xml:space="preserve"> keypad shall have a 3 axis joystick located on the right hand side of the keypad.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At a minimum, the joystick shall perform the following functions.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Remote camera pan left and right.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Remote camera tilt up and down.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Remote camera zoom in and out.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Digital re</w:t>
      </w:r>
      <w:r>
        <w:rPr>
          <w:sz w:val="22"/>
        </w:rPr>
        <w:t>corder fast forward.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Digital recorder rewind.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Digital recorder skip forward.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Digital recorder skip backward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Digital recorder variable speed frame advance.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Digital recorder variable speed frame rewind.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Digital recorder return to pause.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Digital recorder; pan</w:t>
      </w:r>
      <w:r>
        <w:rPr>
          <w:sz w:val="22"/>
        </w:rPr>
        <w:t xml:space="preserve"> left/right during digital zoom.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Digital recorder; tilt up/down during digital zoom.</w:t>
      </w:r>
    </w:p>
    <w:p w:rsidR="00000000" w:rsidRDefault="001142CA">
      <w:pPr>
        <w:numPr>
          <w:ilvl w:val="1"/>
          <w:numId w:val="1"/>
        </w:numPr>
        <w:tabs>
          <w:tab w:val="clear" w:pos="390"/>
          <w:tab w:val="num" w:pos="1080"/>
        </w:tabs>
        <w:ind w:left="1080" w:hanging="720"/>
        <w:rPr>
          <w:sz w:val="22"/>
        </w:rPr>
      </w:pPr>
      <w:r>
        <w:rPr>
          <w:sz w:val="22"/>
        </w:rPr>
        <w:t>The remote keypad shall have an LCD screen.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At a minimum the LCD screen shall display the following information: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The zone.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The zone title.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The camera number.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The monitor n</w:t>
      </w:r>
      <w:r>
        <w:rPr>
          <w:sz w:val="22"/>
        </w:rPr>
        <w:t>umber.</w:t>
      </w:r>
    </w:p>
    <w:p w:rsidR="00000000" w:rsidRDefault="001142CA">
      <w:pPr>
        <w:numPr>
          <w:ilvl w:val="3"/>
          <w:numId w:val="1"/>
        </w:numPr>
        <w:tabs>
          <w:tab w:val="clear" w:pos="720"/>
          <w:tab w:val="num" w:pos="2160"/>
        </w:tabs>
        <w:ind w:left="2160" w:hanging="1080"/>
        <w:rPr>
          <w:sz w:val="22"/>
        </w:rPr>
      </w:pPr>
      <w:r>
        <w:rPr>
          <w:sz w:val="22"/>
        </w:rPr>
        <w:t>Menu information for setup and configuration of the KTD-405.</w:t>
      </w:r>
    </w:p>
    <w:p w:rsidR="00000000" w:rsidRDefault="001142CA">
      <w:pPr>
        <w:rPr>
          <w:sz w:val="22"/>
        </w:rPr>
      </w:pPr>
    </w:p>
    <w:p w:rsidR="00000000" w:rsidRDefault="001142CA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The remote keypad shall have the following operational features.</w:t>
      </w:r>
    </w:p>
    <w:p w:rsidR="00000000" w:rsidRDefault="001142CA">
      <w:pPr>
        <w:numPr>
          <w:ilvl w:val="1"/>
          <w:numId w:val="1"/>
        </w:numPr>
        <w:tabs>
          <w:tab w:val="clear" w:pos="390"/>
          <w:tab w:val="left" w:pos="1080"/>
        </w:tabs>
        <w:ind w:left="1080" w:hanging="720"/>
        <w:rPr>
          <w:sz w:val="22"/>
        </w:rPr>
      </w:pPr>
      <w:r>
        <w:rPr>
          <w:sz w:val="22"/>
        </w:rPr>
        <w:t>The remote keypad shall operate in either of three modes: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left" w:pos="1440"/>
        </w:tabs>
        <w:ind w:left="1440"/>
        <w:rPr>
          <w:sz w:val="22"/>
        </w:rPr>
      </w:pPr>
      <w:r>
        <w:rPr>
          <w:sz w:val="22"/>
        </w:rPr>
        <w:t>Standard Digiplex mode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left" w:pos="1440"/>
        </w:tabs>
        <w:ind w:left="1440"/>
        <w:rPr>
          <w:sz w:val="22"/>
        </w:rPr>
      </w:pPr>
      <w:r>
        <w:rPr>
          <w:sz w:val="22"/>
        </w:rPr>
        <w:t>Discrete Zone mode.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left" w:pos="1440"/>
        </w:tabs>
        <w:ind w:left="1440"/>
        <w:rPr>
          <w:sz w:val="22"/>
        </w:rPr>
      </w:pPr>
      <w:r>
        <w:rPr>
          <w:sz w:val="22"/>
        </w:rPr>
        <w:t>Transparent Zone mode</w:t>
      </w:r>
      <w:r>
        <w:rPr>
          <w:sz w:val="22"/>
        </w:rPr>
        <w:t>.</w:t>
      </w:r>
    </w:p>
    <w:p w:rsidR="00000000" w:rsidRDefault="001142CA">
      <w:pPr>
        <w:numPr>
          <w:ilvl w:val="1"/>
          <w:numId w:val="1"/>
        </w:numPr>
        <w:tabs>
          <w:tab w:val="clear" w:pos="390"/>
          <w:tab w:val="left" w:pos="1080"/>
        </w:tabs>
        <w:ind w:left="1080" w:hanging="720"/>
        <w:rPr>
          <w:sz w:val="22"/>
        </w:rPr>
      </w:pPr>
      <w:r>
        <w:rPr>
          <w:sz w:val="22"/>
        </w:rPr>
        <w:t>While making selections in each mode, if the keys are not pressed for 10 seconds, the remote keypad shall return to the last entered selection.</w:t>
      </w:r>
    </w:p>
    <w:p w:rsidR="00000000" w:rsidRDefault="001142CA">
      <w:pPr>
        <w:numPr>
          <w:ilvl w:val="1"/>
          <w:numId w:val="1"/>
        </w:numPr>
        <w:tabs>
          <w:tab w:val="clear" w:pos="390"/>
          <w:tab w:val="left" w:pos="1080"/>
        </w:tabs>
        <w:ind w:left="1080" w:hanging="720"/>
        <w:rPr>
          <w:sz w:val="22"/>
        </w:rPr>
      </w:pPr>
      <w:r>
        <w:rPr>
          <w:sz w:val="22"/>
        </w:rPr>
        <w:t>The remote keypad shall be microprocessor based.</w:t>
      </w:r>
    </w:p>
    <w:p w:rsidR="00000000" w:rsidRDefault="001142CA">
      <w:pPr>
        <w:numPr>
          <w:ilvl w:val="1"/>
          <w:numId w:val="1"/>
        </w:numPr>
        <w:tabs>
          <w:tab w:val="clear" w:pos="390"/>
          <w:tab w:val="left" w:pos="1080"/>
        </w:tabs>
        <w:ind w:left="1080" w:hanging="720"/>
        <w:rPr>
          <w:sz w:val="22"/>
        </w:rPr>
      </w:pPr>
      <w:r>
        <w:rPr>
          <w:sz w:val="22"/>
        </w:rPr>
        <w:t>The remote keypad shall be compatible with all existing Calib</w:t>
      </w:r>
      <w:r>
        <w:rPr>
          <w:sz w:val="22"/>
        </w:rPr>
        <w:t>ur by Kalatel components, including: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Multiplexers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MMX (multiplexer/matrix switcher combination)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DVMR (Digital Video Multiplexer Recorders)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DVMRe (Ethernet capable Digital Video Multiplexer Recorders)</w:t>
      </w:r>
    </w:p>
    <w:p w:rsidR="00000000" w:rsidRDefault="001142CA">
      <w:pPr>
        <w:numPr>
          <w:ilvl w:val="1"/>
          <w:numId w:val="1"/>
        </w:numPr>
        <w:tabs>
          <w:tab w:val="clear" w:pos="390"/>
          <w:tab w:val="num" w:pos="1080"/>
        </w:tabs>
        <w:ind w:left="1080" w:hanging="720"/>
        <w:rPr>
          <w:sz w:val="22"/>
        </w:rPr>
      </w:pPr>
      <w:r>
        <w:rPr>
          <w:sz w:val="22"/>
        </w:rPr>
        <w:t xml:space="preserve">The remote keypad shall be compatible with all existing </w:t>
      </w:r>
      <w:r>
        <w:rPr>
          <w:sz w:val="22"/>
        </w:rPr>
        <w:t>Kalatel Digiplex components.</w:t>
      </w:r>
    </w:p>
    <w:p w:rsidR="00000000" w:rsidRDefault="001142CA">
      <w:pPr>
        <w:numPr>
          <w:ilvl w:val="1"/>
          <w:numId w:val="1"/>
        </w:numPr>
        <w:tabs>
          <w:tab w:val="clear" w:pos="390"/>
          <w:tab w:val="num" w:pos="1080"/>
        </w:tabs>
        <w:ind w:left="1080" w:hanging="720"/>
        <w:rPr>
          <w:sz w:val="22"/>
        </w:rPr>
      </w:pPr>
      <w:r>
        <w:rPr>
          <w:sz w:val="22"/>
        </w:rPr>
        <w:t>The remote keypad shall communicate to Digiplex components via RS-422 digital signal over twisted-pair cable.  Up to 64 keypad sites shall be able to operate in a CCTV system.</w:t>
      </w:r>
    </w:p>
    <w:p w:rsidR="00000000" w:rsidRDefault="001142CA">
      <w:pPr>
        <w:numPr>
          <w:ilvl w:val="1"/>
          <w:numId w:val="1"/>
        </w:numPr>
        <w:tabs>
          <w:tab w:val="clear" w:pos="390"/>
          <w:tab w:val="num" w:pos="1080"/>
        </w:tabs>
        <w:ind w:left="1080" w:hanging="720"/>
        <w:rPr>
          <w:sz w:val="22"/>
        </w:rPr>
      </w:pPr>
      <w:r>
        <w:rPr>
          <w:sz w:val="22"/>
        </w:rPr>
        <w:lastRenderedPageBreak/>
        <w:t>The remote keypad shall provide the following Digip</w:t>
      </w:r>
      <w:r>
        <w:rPr>
          <w:sz w:val="22"/>
        </w:rPr>
        <w:t>lex system control capabilities, including (but not limited to):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Receiver programming access.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PTZ/focus/iris controls.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Preset positioning.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Establishing pan/auto-pan limits.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Manual/auto focus control.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Variable speed control for Kalatel’s CyberDome.</w:t>
      </w:r>
    </w:p>
    <w:p w:rsidR="00000000" w:rsidRDefault="001142CA">
      <w:pPr>
        <w:numPr>
          <w:ilvl w:val="1"/>
          <w:numId w:val="1"/>
        </w:numPr>
        <w:tabs>
          <w:tab w:val="clear" w:pos="390"/>
          <w:tab w:val="num" w:pos="1080"/>
        </w:tabs>
        <w:ind w:left="1080" w:hanging="720"/>
        <w:rPr>
          <w:sz w:val="22"/>
        </w:rPr>
      </w:pPr>
      <w:r>
        <w:rPr>
          <w:sz w:val="22"/>
        </w:rPr>
        <w:t>Full mat</w:t>
      </w:r>
      <w:r>
        <w:rPr>
          <w:sz w:val="22"/>
        </w:rPr>
        <w:t>rix switcher programming and operation for as many as 64 switched monitors.</w:t>
      </w:r>
    </w:p>
    <w:p w:rsidR="00000000" w:rsidRDefault="001142CA">
      <w:pPr>
        <w:numPr>
          <w:ilvl w:val="1"/>
          <w:numId w:val="1"/>
        </w:numPr>
        <w:tabs>
          <w:tab w:val="clear" w:pos="390"/>
          <w:tab w:val="num" w:pos="1080"/>
        </w:tabs>
        <w:ind w:left="1080" w:hanging="720"/>
        <w:rPr>
          <w:sz w:val="22"/>
        </w:rPr>
      </w:pPr>
      <w:r>
        <w:rPr>
          <w:sz w:val="22"/>
        </w:rPr>
        <w:t>Control of video alarms and alarm interfaces.</w:t>
      </w:r>
    </w:p>
    <w:p w:rsidR="00000000" w:rsidRDefault="001142CA">
      <w:pPr>
        <w:numPr>
          <w:ilvl w:val="1"/>
          <w:numId w:val="1"/>
        </w:numPr>
        <w:tabs>
          <w:tab w:val="clear" w:pos="390"/>
          <w:tab w:val="num" w:pos="1080"/>
        </w:tabs>
        <w:ind w:left="1080" w:hanging="720"/>
        <w:rPr>
          <w:sz w:val="22"/>
        </w:rPr>
      </w:pPr>
      <w:r>
        <w:rPr>
          <w:sz w:val="22"/>
        </w:rPr>
        <w:t>Multiplexer view control for as many as 64 devices.</w:t>
      </w:r>
    </w:p>
    <w:p w:rsidR="00000000" w:rsidRDefault="001142CA">
      <w:pPr>
        <w:numPr>
          <w:ilvl w:val="1"/>
          <w:numId w:val="1"/>
        </w:numPr>
        <w:tabs>
          <w:tab w:val="clear" w:pos="390"/>
          <w:tab w:val="num" w:pos="1080"/>
        </w:tabs>
        <w:ind w:left="1080" w:hanging="720"/>
        <w:rPr>
          <w:sz w:val="22"/>
        </w:rPr>
      </w:pPr>
      <w:r>
        <w:rPr>
          <w:sz w:val="22"/>
        </w:rPr>
        <w:t>Control of remote access sites and auxiliary control receivers.</w:t>
      </w:r>
    </w:p>
    <w:p w:rsidR="00000000" w:rsidRDefault="001142CA">
      <w:pPr>
        <w:numPr>
          <w:ilvl w:val="1"/>
          <w:numId w:val="1"/>
        </w:numPr>
        <w:tabs>
          <w:tab w:val="clear" w:pos="390"/>
          <w:tab w:val="num" w:pos="1080"/>
        </w:tabs>
        <w:ind w:left="1080" w:hanging="720"/>
        <w:rPr>
          <w:sz w:val="22"/>
        </w:rPr>
      </w:pPr>
      <w:r>
        <w:rPr>
          <w:sz w:val="22"/>
        </w:rPr>
        <w:t>Shall provide syst</w:t>
      </w:r>
      <w:r>
        <w:rPr>
          <w:sz w:val="22"/>
        </w:rPr>
        <w:t>em programming including (but not limited to):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System size.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Monitor offset.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Camera access.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Monitor access.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Multiplexer type.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Multiplexer control.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PTZ receiver setup.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Sequencing.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Alarm interface setup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Video switcher setup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CyberDome setup.</w:t>
      </w:r>
    </w:p>
    <w:p w:rsidR="00000000" w:rsidRDefault="001142CA">
      <w:pPr>
        <w:numPr>
          <w:ilvl w:val="1"/>
          <w:numId w:val="1"/>
        </w:numPr>
        <w:tabs>
          <w:tab w:val="clear" w:pos="390"/>
          <w:tab w:val="num" w:pos="1080"/>
        </w:tabs>
        <w:ind w:left="1080" w:hanging="720"/>
        <w:rPr>
          <w:sz w:val="22"/>
        </w:rPr>
      </w:pPr>
      <w:r>
        <w:rPr>
          <w:sz w:val="22"/>
        </w:rPr>
        <w:t xml:space="preserve">Shall provide the </w:t>
      </w:r>
      <w:r>
        <w:rPr>
          <w:sz w:val="22"/>
        </w:rPr>
        <w:t>following multiplexer view control commands.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Select active multiplexer.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Select video input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Select monitor output 1 or 2.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Switch live video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Place multiplexer in sequence mode.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View VCR playback.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Operate electronic zoom.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Step through multiple camera views.</w:t>
      </w:r>
    </w:p>
    <w:p w:rsidR="00000000" w:rsidRDefault="001142CA">
      <w:pPr>
        <w:numPr>
          <w:ilvl w:val="1"/>
          <w:numId w:val="1"/>
        </w:numPr>
        <w:tabs>
          <w:tab w:val="clear" w:pos="390"/>
          <w:tab w:val="num" w:pos="1080"/>
        </w:tabs>
        <w:ind w:left="1080" w:hanging="720"/>
        <w:rPr>
          <w:sz w:val="22"/>
        </w:rPr>
      </w:pPr>
      <w:r>
        <w:rPr>
          <w:sz w:val="22"/>
        </w:rPr>
        <w:t>S</w:t>
      </w:r>
      <w:r>
        <w:rPr>
          <w:sz w:val="22"/>
        </w:rPr>
        <w:t>hall provide password protection, allowing only authorized users access to keypad programming.</w:t>
      </w:r>
    </w:p>
    <w:p w:rsidR="00000000" w:rsidRDefault="001142CA">
      <w:pPr>
        <w:numPr>
          <w:ilvl w:val="1"/>
          <w:numId w:val="1"/>
        </w:numPr>
        <w:tabs>
          <w:tab w:val="clear" w:pos="390"/>
          <w:tab w:val="num" w:pos="1080"/>
        </w:tabs>
        <w:ind w:left="1080" w:hanging="720"/>
        <w:rPr>
          <w:sz w:val="22"/>
        </w:rPr>
      </w:pPr>
      <w:r>
        <w:rPr>
          <w:sz w:val="22"/>
        </w:rPr>
        <w:t>Shall store all programmed data in non-volatile memory.</w:t>
      </w:r>
    </w:p>
    <w:p w:rsidR="00000000" w:rsidRDefault="001142CA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The remote keypad shall have the following physical specifications.</w:t>
      </w:r>
    </w:p>
    <w:p w:rsidR="00000000" w:rsidRDefault="001142CA">
      <w:pPr>
        <w:numPr>
          <w:ilvl w:val="1"/>
          <w:numId w:val="1"/>
        </w:numPr>
        <w:tabs>
          <w:tab w:val="clear" w:pos="390"/>
          <w:tab w:val="left" w:pos="1080"/>
        </w:tabs>
        <w:ind w:left="1080" w:hanging="720"/>
        <w:rPr>
          <w:sz w:val="22"/>
        </w:rPr>
      </w:pPr>
      <w:r>
        <w:rPr>
          <w:sz w:val="22"/>
        </w:rPr>
        <w:t>Electrical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Input Voltage: 9VAC/12 VDC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Power Consumption:  5 Watts</w:t>
      </w:r>
    </w:p>
    <w:p w:rsidR="00000000" w:rsidRDefault="001142CA">
      <w:pPr>
        <w:numPr>
          <w:ilvl w:val="1"/>
          <w:numId w:val="1"/>
        </w:numPr>
        <w:tabs>
          <w:tab w:val="clear" w:pos="390"/>
          <w:tab w:val="left" w:pos="1080"/>
        </w:tabs>
        <w:ind w:left="1080" w:hanging="720"/>
        <w:rPr>
          <w:sz w:val="22"/>
        </w:rPr>
      </w:pPr>
      <w:r>
        <w:rPr>
          <w:sz w:val="22"/>
        </w:rPr>
        <w:t>Connections and Interfaces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Output 1:  RS-485 modified Calibur protocol.  RJ-45 connector.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Output 2:  RS-422 modified Digiplex protocol.  RJ-45 connector.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Output 3:  RS-232.  RJ-45 connector.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lastRenderedPageBreak/>
        <w:t>Microcontrollers:  89C51 main CPU an</w:t>
      </w:r>
      <w:r>
        <w:rPr>
          <w:sz w:val="22"/>
        </w:rPr>
        <w:t>d RS-485 UART;  89C2051 – RS-422 UART;  89C2051 – RS-232 UART.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NV Ram (two pieces):  64K I2C Type; One reserved for language conversion.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Hard Programming:  8-position DIP switch.</w:t>
      </w:r>
    </w:p>
    <w:p w:rsidR="00000000" w:rsidRDefault="001142CA">
      <w:pPr>
        <w:numPr>
          <w:ilvl w:val="1"/>
          <w:numId w:val="1"/>
        </w:numPr>
        <w:tabs>
          <w:tab w:val="clear" w:pos="390"/>
          <w:tab w:val="num" w:pos="1080"/>
        </w:tabs>
        <w:ind w:left="1080" w:hanging="720"/>
        <w:rPr>
          <w:sz w:val="22"/>
        </w:rPr>
      </w:pPr>
      <w:r>
        <w:rPr>
          <w:sz w:val="22"/>
        </w:rPr>
        <w:t>Controls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Keys:  40 momentary buttons.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num" w:pos="1440"/>
        </w:tabs>
        <w:ind w:left="1440"/>
        <w:rPr>
          <w:sz w:val="22"/>
        </w:rPr>
      </w:pPr>
      <w:r>
        <w:rPr>
          <w:sz w:val="22"/>
        </w:rPr>
        <w:t>Joystick:  3 axis</w:t>
      </w:r>
    </w:p>
    <w:p w:rsidR="00000000" w:rsidRDefault="001142CA">
      <w:pPr>
        <w:numPr>
          <w:ilvl w:val="1"/>
          <w:numId w:val="1"/>
        </w:numPr>
        <w:tabs>
          <w:tab w:val="clear" w:pos="390"/>
          <w:tab w:val="left" w:pos="1080"/>
        </w:tabs>
        <w:ind w:left="1080" w:hanging="720"/>
        <w:rPr>
          <w:sz w:val="22"/>
        </w:rPr>
      </w:pPr>
      <w:r>
        <w:rPr>
          <w:sz w:val="22"/>
        </w:rPr>
        <w:t>Mechanical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left" w:pos="1440"/>
        </w:tabs>
        <w:ind w:left="1440"/>
        <w:rPr>
          <w:sz w:val="22"/>
        </w:rPr>
      </w:pPr>
      <w:r>
        <w:rPr>
          <w:sz w:val="22"/>
        </w:rPr>
        <w:t>Weight:  1</w:t>
      </w:r>
      <w:r>
        <w:rPr>
          <w:sz w:val="22"/>
        </w:rPr>
        <w:t>.95 lbs.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left" w:pos="1440"/>
        </w:tabs>
        <w:ind w:left="1440"/>
        <w:rPr>
          <w:sz w:val="22"/>
        </w:rPr>
      </w:pPr>
      <w:r>
        <w:rPr>
          <w:sz w:val="22"/>
        </w:rPr>
        <w:t>Housing Construction:  Aluminum with ABS plastic end caps.</w:t>
      </w:r>
    </w:p>
    <w:p w:rsidR="00000000" w:rsidRDefault="001142CA">
      <w:pPr>
        <w:numPr>
          <w:ilvl w:val="2"/>
          <w:numId w:val="1"/>
        </w:numPr>
        <w:tabs>
          <w:tab w:val="clear" w:pos="720"/>
          <w:tab w:val="left" w:pos="1440"/>
        </w:tabs>
        <w:ind w:left="1440"/>
        <w:rPr>
          <w:sz w:val="22"/>
        </w:rPr>
      </w:pPr>
      <w:r>
        <w:rPr>
          <w:sz w:val="22"/>
        </w:rPr>
        <w:t>Color:  Kalatel Gray</w:t>
      </w:r>
    </w:p>
    <w:p w:rsidR="001142CA" w:rsidRDefault="001142CA">
      <w:pPr>
        <w:numPr>
          <w:ilvl w:val="2"/>
          <w:numId w:val="1"/>
        </w:numPr>
        <w:tabs>
          <w:tab w:val="clear" w:pos="720"/>
          <w:tab w:val="left" w:pos="1440"/>
        </w:tabs>
        <w:ind w:left="1440"/>
        <w:rPr>
          <w:sz w:val="22"/>
        </w:rPr>
      </w:pPr>
      <w:r>
        <w:rPr>
          <w:sz w:val="22"/>
        </w:rPr>
        <w:t>Keys:  Integrated rubberized molding (elastomere).</w:t>
      </w:r>
    </w:p>
    <w:sectPr w:rsidR="001142CA">
      <w:headerReference w:type="default" r:id="rId11"/>
      <w:footerReference w:type="default" r:id="rId12"/>
      <w:pgSz w:w="12240" w:h="15840" w:code="1"/>
      <w:pgMar w:top="216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2CA" w:rsidRDefault="001142CA">
      <w:r>
        <w:separator/>
      </w:r>
    </w:p>
  </w:endnote>
  <w:endnote w:type="continuationSeparator" w:id="0">
    <w:p w:rsidR="001142CA" w:rsidRDefault="00114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0EA3">
    <w:pPr>
      <w:pStyle w:val="Footer"/>
    </w:pPr>
    <w:r>
      <w:rPr>
        <w:noProof/>
      </w:rPr>
      <w:drawing>
        <wp:inline distT="0" distB="0" distL="0" distR="0">
          <wp:extent cx="5943600" cy="533400"/>
          <wp:effectExtent l="19050" t="0" r="0" b="0"/>
          <wp:docPr id="2" name="Picture 2" descr="..\..\..\..\..\templates\whole_footer_G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\..\..\..\..\templates\whole_footer_GE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2CA" w:rsidRDefault="001142CA">
      <w:r>
        <w:separator/>
      </w:r>
    </w:p>
  </w:footnote>
  <w:footnote w:type="continuationSeparator" w:id="0">
    <w:p w:rsidR="001142CA" w:rsidRDefault="001142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0EA3">
    <w:pPr>
      <w:pStyle w:val="Header"/>
    </w:pPr>
    <w:r>
      <w:rPr>
        <w:noProof/>
      </w:rPr>
      <w:drawing>
        <wp:inline distT="0" distB="0" distL="0" distR="0">
          <wp:extent cx="5943600" cy="552450"/>
          <wp:effectExtent l="19050" t="0" r="0" b="0"/>
          <wp:docPr id="1" name="Picture 1" descr="C:\workstuff\a and e\header_kalatel_gr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orkstuff\a and e\header_kalatel_gra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6757"/>
    <w:multiLevelType w:val="multilevel"/>
    <w:tmpl w:val="B32AE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088"/>
        </w:tabs>
        <w:ind w:left="2088" w:hanging="1008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440"/>
      </w:p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57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65057F9"/>
    <w:multiLevelType w:val="multilevel"/>
    <w:tmpl w:val="EAEE6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EA3"/>
    <w:rsid w:val="001142CA"/>
    <w:rsid w:val="00A9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d.Clark\Application%20Data\Microsoft\Templates\A%20and%20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wnload Asset" ma:contentTypeID="0x0101004F26C7F709DF1943853683220AEFDF050063501A8DEBADBD43989F5682D0C82F19" ma:contentTypeVersion="1" ma:contentTypeDescription="" ma:contentTypeScope="" ma:versionID="feabaa9b819c184402a2463aed42cf64">
  <xsd:schema xmlns:xsd="http://www.w3.org/2001/XMLSchema" xmlns:xs="http://www.w3.org/2001/XMLSchema" xmlns:p="http://schemas.microsoft.com/office/2006/metadata/properties" xmlns:ns3="dbd212b2-299c-41cb-a2da-5b6b13aae944" xmlns:ns4="56d80b42-2495-476a-a6d0-d30557447e8e" targetNamespace="http://schemas.microsoft.com/office/2006/metadata/properties" ma:root="true" ma:fieldsID="39d5858301269f27bbd8f6e5714ea7d2" ns3:_="" ns4:_="">
    <xsd:import namespace="dbd212b2-299c-41cb-a2da-5b6b13aae944"/>
    <xsd:import namespace="56d80b42-2495-476a-a6d0-d30557447e8e"/>
    <xsd:element name="properties">
      <xsd:complexType>
        <xsd:sequence>
          <xsd:element name="documentManagement">
            <xsd:complexType>
              <xsd:all>
                <xsd:element ref="ns3:Download_x0020_Category" minOccurs="0"/>
                <xsd:element ref="ns3:Download_x0020_Type" minOccurs="0"/>
                <xsd:element ref="ns4:Download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212b2-299c-41cb-a2da-5b6b13aae944" elementFormDefault="qualified">
    <xsd:import namespace="http://schemas.microsoft.com/office/2006/documentManagement/types"/>
    <xsd:import namespace="http://schemas.microsoft.com/office/infopath/2007/PartnerControls"/>
    <xsd:element name="Download_x0020_Category" ma:index="8" nillable="true" ma:displayName="Download Category" ma:list="{D23F5126-F93F-4989-BCEF-786F0BE2824A}" ma:internalName="Download_x0020_Category" ma:showField="Download_x0020_Category" ma:web="{7940ef12-8a8f-47b1-af37-78c4b642418c}">
      <xsd:simpleType>
        <xsd:restriction base="dms:Lookup"/>
      </xsd:simpleType>
    </xsd:element>
    <xsd:element name="Download_x0020_Type" ma:index="9" nillable="true" ma:displayName="Download Type" ma:list="{093BD355-E089-4BC7-83EF-CD75AA71B834}" ma:internalName="Download_x0020_Type" ma:showField="Download_x0020_Type" ma:web="{7940ef12-8a8f-47b1-af37-78c4b642418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80b42-2495-476a-a6d0-d30557447e8e" elementFormDefault="qualified">
    <xsd:import namespace="http://schemas.microsoft.com/office/2006/documentManagement/types"/>
    <xsd:import namespace="http://schemas.microsoft.com/office/infopath/2007/PartnerControls"/>
    <xsd:element name="Download_x0020_Description" ma:index="10" nillable="true" ma:displayName="Download Description" ma:internalName="Download_x0020_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wnload_x0020_Category xmlns="dbd212b2-299c-41cb-a2da-5b6b13aae944">1</Download_x0020_Category>
    <Download_x0020_Description xmlns="56d80b42-2495-476a-a6d0-d30557447e8e">KTD-405, A&amp;ESpecifications;113KB</Download_x0020_Description>
    <Download_x0020_Type xmlns="dbd212b2-299c-41cb-a2da-5b6b13aae944">1</Download_x0020_Type>
  </documentManagement>
</p:properties>
</file>

<file path=customXml/itemProps1.xml><?xml version="1.0" encoding="utf-8"?>
<ds:datastoreItem xmlns:ds="http://schemas.openxmlformats.org/officeDocument/2006/customXml" ds:itemID="{75C42A54-159D-4468-8903-621D5720F7E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3DE5096-B5B9-42C9-A3BC-0A17D0C93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212b2-299c-41cb-a2da-5b6b13aae944"/>
    <ds:schemaRef ds:uri="56d80b42-2495-476a-a6d0-d30557447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B3E9D9-C7D3-4D83-90D3-4F96FEAD25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4AEC8E-DB40-42B6-AB51-1032F9158C37}">
  <ds:schemaRefs>
    <ds:schemaRef ds:uri="http://schemas.microsoft.com/office/2006/metadata/properties"/>
    <ds:schemaRef ds:uri="dbd212b2-299c-41cb-a2da-5b6b13aae944"/>
    <ds:schemaRef ds:uri="56d80b42-2495-476a-a6d0-d30557447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and E</Template>
  <TotalTime>0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KTD-405 Controller Keypad</vt:lpstr>
    </vt:vector>
  </TitlesOfParts>
  <Company>Interlogix Inc.</Company>
  <LinksUpToDate>false</LinksUpToDate>
  <CharactersWithSpaces>5250</CharactersWithSpaces>
  <SharedDoc>false</SharedDoc>
  <HLinks>
    <vt:vector size="12" baseType="variant">
      <vt:variant>
        <vt:i4>5308531</vt:i4>
      </vt:variant>
      <vt:variant>
        <vt:i4>6284</vt:i4>
      </vt:variant>
      <vt:variant>
        <vt:i4>1025</vt:i4>
      </vt:variant>
      <vt:variant>
        <vt:i4>1</vt:i4>
      </vt:variant>
      <vt:variant>
        <vt:lpwstr>C:\workstuff\a and e\header_kalatel_gray.jpg</vt:lpwstr>
      </vt:variant>
      <vt:variant>
        <vt:lpwstr/>
      </vt:variant>
      <vt:variant>
        <vt:i4>6619177</vt:i4>
      </vt:variant>
      <vt:variant>
        <vt:i4>6287</vt:i4>
      </vt:variant>
      <vt:variant>
        <vt:i4>1026</vt:i4>
      </vt:variant>
      <vt:variant>
        <vt:i4>65537</vt:i4>
      </vt:variant>
      <vt:variant>
        <vt:lpwstr>../../../../../../../../../../templates/whole_footer_GE.bmp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KTD-405 Controller Keypad</dc:title>
  <dc:creator>Rod Clark</dc:creator>
  <cp:lastModifiedBy>Lorena Cora</cp:lastModifiedBy>
  <cp:revision>2</cp:revision>
  <cp:lastPrinted>2002-03-01T14:17:00Z</cp:lastPrinted>
  <dcterms:created xsi:type="dcterms:W3CDTF">2012-06-26T16:16:00Z</dcterms:created>
  <dcterms:modified xsi:type="dcterms:W3CDTF">2012-06-26T16:16:00Z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deoHeightInPixels">
    <vt:lpwstr/>
  </property>
  <property fmtid="{D5CDD505-2E9C-101B-9397-08002B2CF9AE}" pid="3" name="VideoWidthInPixels">
    <vt:lpwstr/>
  </property>
  <property fmtid="{D5CDD505-2E9C-101B-9397-08002B2CF9AE}" pid="4" name="Order">
    <vt:lpwstr>40500.0000000000</vt:lpwstr>
  </property>
  <property fmtid="{D5CDD505-2E9C-101B-9397-08002B2CF9AE}" pid="5" name="PublishingStartDate">
    <vt:lpwstr/>
  </property>
  <property fmtid="{D5CDD505-2E9C-101B-9397-08002B2CF9AE}" pid="6" name="PublishingExpirationDate">
    <vt:lpwstr/>
  </property>
  <property fmtid="{D5CDD505-2E9C-101B-9397-08002B2CF9AE}" pid="7" name="wic_System_Copyright">
    <vt:lpwstr/>
  </property>
  <property fmtid="{D5CDD505-2E9C-101B-9397-08002B2CF9AE}" pid="8" name="AlternateThumbnailUrl">
    <vt:lpwstr/>
  </property>
  <property fmtid="{D5CDD505-2E9C-101B-9397-08002B2CF9AE}" pid="9" name="_SourceUrl">
    <vt:lpwstr/>
  </property>
  <property fmtid="{D5CDD505-2E9C-101B-9397-08002B2CF9AE}" pid="10" name="MediaLengthInSeconds">
    <vt:lpwstr/>
  </property>
  <property fmtid="{D5CDD505-2E9C-101B-9397-08002B2CF9AE}" pid="11" name="ContentTypeId">
    <vt:lpwstr>0x0101004F26C7F709DF1943853683220AEFDF050063501A8DEBADBD43989F5682D0C82F19</vt:lpwstr>
  </property>
  <property fmtid="{D5CDD505-2E9C-101B-9397-08002B2CF9AE}" pid="12" name="Is Secure">
    <vt:lpwstr>0</vt:lpwstr>
  </property>
</Properties>
</file>