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D06AA9">
        <w:rPr>
          <w:lang w:val="en-GB"/>
        </w:rPr>
        <w:t>TruVision NVR 70 (TVN 70)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97C2D" w:rsidRDefault="00D1417B" w:rsidP="00997C2D">
      <w:pPr>
        <w:pStyle w:val="BT"/>
      </w:pPr>
      <w:fldSimple w:instr=" DOCPROPERTY &quot;Chop&quot; ">
        <w:r w:rsidR="00D06AA9">
          <w:t>P/N 1073293-EN • REV A</w:t>
        </w:r>
      </w:fldSimple>
      <w:r w:rsidR="001D0006">
        <w:t xml:space="preserve"> • ISS</w:t>
      </w:r>
      <w:r w:rsidR="00D06AA9">
        <w:t xml:space="preserve"> </w:t>
      </w:r>
      <w:bookmarkStart w:id="1" w:name="_GoBack"/>
      <w:bookmarkEnd w:id="1"/>
      <w:r>
        <w:fldChar w:fldCharType="begin"/>
      </w:r>
      <w:r>
        <w:instrText xml:space="preserve"> DOCPROPERTY "Revision date" </w:instrText>
      </w:r>
      <w:r>
        <w:fldChar w:fldCharType="separate"/>
      </w:r>
      <w:r w:rsidR="00D06AA9">
        <w:t>24FEB17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776AF9" w:rsidRDefault="00776AF9" w:rsidP="00C2155E">
      <w:pPr>
        <w:pStyle w:val="H0"/>
      </w:pPr>
      <w:r>
        <w:t>28 01 00 Operation and Maintenance of Electronic Safety and Security</w:t>
      </w:r>
    </w:p>
    <w:p w:rsidR="00776AF9" w:rsidRDefault="00776AF9" w:rsidP="00C2155E">
      <w:pPr>
        <w:pStyle w:val="Head1"/>
      </w:pPr>
      <w:r>
        <w:t>28 01 20 Operation and Maintenance of Video Surveillance</w:t>
      </w:r>
    </w:p>
    <w:p w:rsidR="003013DB" w:rsidRDefault="003013DB" w:rsidP="003013DB">
      <w:pPr>
        <w:pStyle w:val="Heading1"/>
      </w:pPr>
      <w:r>
        <w:t>Operations</w:t>
      </w:r>
    </w:p>
    <w:p w:rsidR="003013DB" w:rsidRDefault="003013DB" w:rsidP="003013DB">
      <w:pPr>
        <w:pStyle w:val="Heading2"/>
      </w:pPr>
      <w:r w:rsidRPr="00BB647A">
        <w:t xml:space="preserve">The </w:t>
      </w:r>
      <w:r>
        <w:t xml:space="preserve">recorder </w:t>
      </w:r>
      <w:r w:rsidRPr="00BB647A">
        <w:t xml:space="preserve">shall use an easy-to-read, </w:t>
      </w:r>
      <w:r>
        <w:t xml:space="preserve">browser based </w:t>
      </w:r>
      <w:r w:rsidRPr="00BB647A">
        <w:t xml:space="preserve">menu </w:t>
      </w:r>
      <w:r>
        <w:t>structure.</w:t>
      </w:r>
    </w:p>
    <w:p w:rsidR="003013DB" w:rsidRDefault="003013DB" w:rsidP="003013DB">
      <w:pPr>
        <w:pStyle w:val="Heading2"/>
      </w:pPr>
      <w:r w:rsidRPr="00BB647A">
        <w:t xml:space="preserve">The </w:t>
      </w:r>
      <w:r>
        <w:t>recorder</w:t>
      </w:r>
      <w:r w:rsidRPr="00BB647A">
        <w:t xml:space="preserve"> shall support Digital Zoom in a user defined area.</w:t>
      </w:r>
    </w:p>
    <w:p w:rsidR="003013DB" w:rsidRDefault="003013DB" w:rsidP="003013DB">
      <w:pPr>
        <w:pStyle w:val="Heading2"/>
      </w:pPr>
      <w:r>
        <w:t>Live view</w:t>
      </w:r>
    </w:p>
    <w:p w:rsidR="003013DB" w:rsidRDefault="003013DB" w:rsidP="003013DB">
      <w:pPr>
        <w:pStyle w:val="Heading3"/>
      </w:pPr>
      <w:r>
        <w:t>The live viewing of the recorder cameras will contain:</w:t>
      </w:r>
    </w:p>
    <w:p w:rsidR="003013DB" w:rsidRPr="00BB647A" w:rsidRDefault="003013DB" w:rsidP="003013DB">
      <w:pPr>
        <w:pStyle w:val="Heading4"/>
      </w:pPr>
      <w:r w:rsidRPr="00BB647A">
        <w:t>Camera live view with up to 16 cameras simultaneously</w:t>
      </w:r>
      <w:r w:rsidR="007C46F7">
        <w:t>.</w:t>
      </w:r>
    </w:p>
    <w:p w:rsidR="003013DB" w:rsidRPr="00BB647A" w:rsidRDefault="003013DB" w:rsidP="003013DB">
      <w:pPr>
        <w:pStyle w:val="Heading4"/>
      </w:pPr>
      <w:r w:rsidRPr="00BB647A">
        <w:t>Capability to switch between Main</w:t>
      </w:r>
      <w:r w:rsidRPr="00BB647A">
        <w:rPr>
          <w:lang w:eastAsia="zh-CN"/>
        </w:rPr>
        <w:t xml:space="preserve"> s</w:t>
      </w:r>
      <w:r>
        <w:t>tre</w:t>
      </w:r>
      <w:r w:rsidRPr="00BB647A">
        <w:t xml:space="preserve">am and Substream </w:t>
      </w:r>
      <w:r w:rsidR="007C46F7">
        <w:t>on</w:t>
      </w:r>
      <w:r w:rsidR="007C46F7" w:rsidRPr="007C46F7">
        <w:t xml:space="preserve"> </w:t>
      </w:r>
      <w:r w:rsidR="007C46F7" w:rsidRPr="00BB647A">
        <w:t>individual</w:t>
      </w:r>
      <w:r w:rsidRPr="00BB647A">
        <w:t xml:space="preserve"> camera</w:t>
      </w:r>
      <w:r w:rsidR="007C46F7">
        <w:t>s</w:t>
      </w:r>
      <w:r w:rsidRPr="00BB647A">
        <w:t xml:space="preserve"> and all cameras at once</w:t>
      </w:r>
      <w:r w:rsidR="007C46F7">
        <w:t>.</w:t>
      </w:r>
    </w:p>
    <w:p w:rsidR="003013DB" w:rsidRPr="00BB647A" w:rsidRDefault="003013DB" w:rsidP="003013DB">
      <w:pPr>
        <w:pStyle w:val="Heading4"/>
      </w:pPr>
      <w:r w:rsidRPr="00BB647A">
        <w:t>PTZ functionality with Preset call up</w:t>
      </w:r>
      <w:r w:rsidR="007C46F7">
        <w:t>.</w:t>
      </w:r>
    </w:p>
    <w:p w:rsidR="003013DB" w:rsidRDefault="003013DB" w:rsidP="003013DB">
      <w:pPr>
        <w:pStyle w:val="Heading4"/>
      </w:pPr>
      <w:r>
        <w:t>Control the recorder relay outputs</w:t>
      </w:r>
      <w:r w:rsidR="007C46F7">
        <w:t>.</w:t>
      </w:r>
    </w:p>
    <w:p w:rsidR="003013DB" w:rsidRDefault="003013DB" w:rsidP="003013DB">
      <w:pPr>
        <w:pStyle w:val="Heading2"/>
      </w:pPr>
      <w:r>
        <w:t>Playback</w:t>
      </w:r>
    </w:p>
    <w:p w:rsidR="003013DB" w:rsidRDefault="003013DB" w:rsidP="003013DB">
      <w:pPr>
        <w:pStyle w:val="Heading3"/>
      </w:pPr>
      <w:r w:rsidRPr="00BB647A">
        <w:t>The video player shall be</w:t>
      </w:r>
      <w:r w:rsidR="007C46F7">
        <w:t xml:space="preserve"> a</w:t>
      </w:r>
      <w:r w:rsidRPr="00BB647A">
        <w:t xml:space="preserve"> zero footprint player and exported with the video as </w:t>
      </w:r>
      <w:r w:rsidR="007C46F7">
        <w:t xml:space="preserve">an </w:t>
      </w:r>
      <w:r w:rsidRPr="00BB647A">
        <w:t>evidence player</w:t>
      </w:r>
      <w:r>
        <w:t>.</w:t>
      </w:r>
    </w:p>
    <w:p w:rsidR="003013DB" w:rsidRDefault="003013DB" w:rsidP="003013DB">
      <w:pPr>
        <w:pStyle w:val="Heading3"/>
      </w:pPr>
      <w:r w:rsidRPr="00BB647A">
        <w:t>The user shall be able to play back images smoothly at normal or fast speeds and in forward modes, without distortion.</w:t>
      </w:r>
    </w:p>
    <w:p w:rsidR="003013DB" w:rsidRDefault="003013DB" w:rsidP="003013DB">
      <w:pPr>
        <w:pStyle w:val="Heading3"/>
      </w:pPr>
      <w:r>
        <w:t>The recorder will allow for reverse playback.</w:t>
      </w:r>
    </w:p>
    <w:p w:rsidR="003013DB" w:rsidRDefault="003013DB" w:rsidP="003013DB">
      <w:pPr>
        <w:pStyle w:val="Heading3"/>
      </w:pPr>
      <w:r>
        <w:t>The recorder will allow the user to select which resolution, frame rate</w:t>
      </w:r>
      <w:r w:rsidR="007C46F7">
        <w:t>,</w:t>
      </w:r>
      <w:r>
        <w:t xml:space="preserve"> and bandwidth will be streamed to the browser interface when in playback.</w:t>
      </w:r>
    </w:p>
    <w:p w:rsidR="003013DB" w:rsidRDefault="003013DB" w:rsidP="003013DB">
      <w:pPr>
        <w:pStyle w:val="Heading2"/>
      </w:pPr>
      <w:r>
        <w:t>Search</w:t>
      </w:r>
    </w:p>
    <w:p w:rsidR="003013DB" w:rsidRDefault="003013DB" w:rsidP="003013DB">
      <w:pPr>
        <w:pStyle w:val="Heading3"/>
      </w:pPr>
      <w:r w:rsidRPr="00BB647A">
        <w:t>During investigations, it shall be possible to search and retrieve stored video data by date, time, camera, alarm, and transaction text.</w:t>
      </w:r>
    </w:p>
    <w:p w:rsidR="003013DB" w:rsidRDefault="003013DB" w:rsidP="003013DB">
      <w:pPr>
        <w:pStyle w:val="Heading3"/>
      </w:pPr>
      <w:r w:rsidRPr="00BB647A">
        <w:t xml:space="preserve">The </w:t>
      </w:r>
      <w:r>
        <w:t>recorder</w:t>
      </w:r>
      <w:r w:rsidRPr="00BB647A">
        <w:t xml:space="preserve"> shall have log view screens to show the entire system status at a glance.</w:t>
      </w:r>
    </w:p>
    <w:p w:rsidR="003013DB" w:rsidRDefault="003013DB" w:rsidP="003013DB">
      <w:pPr>
        <w:pStyle w:val="Heading3"/>
      </w:pPr>
      <w:r w:rsidRPr="00BB647A">
        <w:t>The unit shall provide full media search capabilities for archiving, restoring, and playback operations. Search capabilities shall include filters for start/stop times, start/stop dates, alarm and event occurrences, inserted text, and camera number.</w:t>
      </w:r>
    </w:p>
    <w:p w:rsidR="003013DB" w:rsidRDefault="003013DB" w:rsidP="003013DB">
      <w:pPr>
        <w:pStyle w:val="Heading3"/>
      </w:pPr>
      <w:r w:rsidRPr="00BB647A">
        <w:lastRenderedPageBreak/>
        <w:t xml:space="preserve">The </w:t>
      </w:r>
      <w:r>
        <w:t>recorder</w:t>
      </w:r>
      <w:r w:rsidRPr="00BB647A">
        <w:t xml:space="preserve"> shall have an alarm history display capable of showing the last 100 alarms received by the system.</w:t>
      </w:r>
    </w:p>
    <w:p w:rsidR="003013DB" w:rsidRDefault="003013DB" w:rsidP="003013DB">
      <w:pPr>
        <w:pStyle w:val="Heading3"/>
      </w:pPr>
      <w:r>
        <w:t>The recorder will provide the ability to search based on motion met</w:t>
      </w:r>
      <w:r w:rsidR="002745F5">
        <w:t>a</w:t>
      </w:r>
      <w:r>
        <w:t>data in-screen.</w:t>
      </w:r>
    </w:p>
    <w:p w:rsidR="008E1C41" w:rsidRDefault="008E1C41" w:rsidP="008E1C41">
      <w:pPr>
        <w:pStyle w:val="Heading2"/>
      </w:pPr>
      <w:r>
        <w:t>Configuration</w:t>
      </w:r>
    </w:p>
    <w:p w:rsidR="008E1C41" w:rsidRDefault="008E1C41" w:rsidP="008E1C41">
      <w:pPr>
        <w:pStyle w:val="Heading3"/>
      </w:pPr>
      <w:r>
        <w:t>The recorder browser pages will contain full configuration capability of the recorder and all of its features</w:t>
      </w:r>
      <w:r w:rsidR="007C46F7">
        <w:t>.</w:t>
      </w:r>
    </w:p>
    <w:p w:rsidR="008E1C41" w:rsidRDefault="008E1C41" w:rsidP="008E1C41">
      <w:pPr>
        <w:pStyle w:val="Heading3"/>
      </w:pPr>
      <w:r>
        <w:t>The recorder will be configurable using standard available free-of-charge software or through SDK implementation in custom software.</w:t>
      </w:r>
    </w:p>
    <w:p w:rsidR="008E1C41" w:rsidRDefault="008E1C41" w:rsidP="008E1C41">
      <w:pPr>
        <w:pStyle w:val="Heading3"/>
      </w:pPr>
      <w:r>
        <w:t>The recorder browser interface shall include a start-up wizard, configuring the basic and required elements of the system.</w:t>
      </w:r>
    </w:p>
    <w:p w:rsidR="008E1C41" w:rsidRDefault="008E1C41" w:rsidP="008E1C41">
      <w:pPr>
        <w:pStyle w:val="Heading3"/>
      </w:pPr>
      <w:r w:rsidRPr="00BB647A">
        <w:t xml:space="preserve">The </w:t>
      </w:r>
      <w:r>
        <w:t>recorder</w:t>
      </w:r>
      <w:r w:rsidRPr="00BB647A">
        <w:t xml:space="preserve"> shall prevent unauthorized program tampering through the use of at least sixteen users and passwords, with settings including:</w:t>
      </w:r>
    </w:p>
    <w:p w:rsidR="008E1C41" w:rsidRDefault="009F70C7" w:rsidP="008E1C41">
      <w:pPr>
        <w:pStyle w:val="Heading4"/>
      </w:pPr>
      <w:r>
        <w:rPr>
          <w:noProof/>
        </w:rPr>
        <w:t>Remote user privi</w:t>
      </w:r>
      <w:r w:rsidR="008E1C41" w:rsidRPr="00BB647A">
        <w:rPr>
          <w:noProof/>
        </w:rPr>
        <w:t>leges</w:t>
      </w:r>
    </w:p>
    <w:p w:rsidR="008E1C41" w:rsidRDefault="009F70C7" w:rsidP="008E1C41">
      <w:pPr>
        <w:pStyle w:val="Heading4"/>
      </w:pPr>
      <w:r>
        <w:rPr>
          <w:noProof/>
        </w:rPr>
        <w:t>Remote play privi</w:t>
      </w:r>
      <w:r w:rsidR="008E1C41" w:rsidRPr="00BB647A">
        <w:rPr>
          <w:noProof/>
        </w:rPr>
        <w:t>leges</w:t>
      </w:r>
    </w:p>
    <w:p w:rsidR="008E1C41" w:rsidRDefault="009F70C7" w:rsidP="008E1C41">
      <w:pPr>
        <w:pStyle w:val="Heading4"/>
      </w:pPr>
      <w:r>
        <w:rPr>
          <w:noProof/>
        </w:rPr>
        <w:t>Remote view privi</w:t>
      </w:r>
      <w:r w:rsidR="008E1C41" w:rsidRPr="00BB647A">
        <w:rPr>
          <w:noProof/>
        </w:rPr>
        <w:t>leges</w:t>
      </w:r>
    </w:p>
    <w:p w:rsidR="008E1C41" w:rsidRDefault="008E1C41" w:rsidP="008E1C41">
      <w:pPr>
        <w:pStyle w:val="Heading3"/>
      </w:pPr>
      <w:r w:rsidRPr="00BB647A">
        <w:t>The system shall be upgraded through flash programming upgrades of software, using either an USB drive or TCP/IP.</w:t>
      </w: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776AF9">
        <w:t>13</w:t>
      </w:r>
      <w:r w:rsidRPr="00D24C68">
        <w:t xml:space="preserve"> Power Sources for </w:t>
      </w:r>
      <w:r w:rsidR="00776AF9">
        <w:t>Video Surveillance</w:t>
      </w:r>
    </w:p>
    <w:p w:rsidR="00C2155E" w:rsidRDefault="00C2155E" w:rsidP="006B4059">
      <w:pPr>
        <w:pStyle w:val="Heading1"/>
      </w:pPr>
      <w:r w:rsidRPr="00BB647A">
        <w:t xml:space="preserve">The </w:t>
      </w:r>
      <w:r>
        <w:t>recorder shall be provided with a built</w:t>
      </w:r>
      <w:r w:rsidR="008338B8">
        <w:t>-</w:t>
      </w:r>
      <w:r w:rsidRPr="00BB647A">
        <w:t xml:space="preserve">in </w:t>
      </w:r>
      <w:r>
        <w:t xml:space="preserve">redundant </w:t>
      </w:r>
      <w:r w:rsidRPr="00BB647A">
        <w:t>power supply to prevent susceptibility to power spikes, surges, harmonics, and other common electrical disturbance phenomena associated with the installation environment.</w:t>
      </w:r>
    </w:p>
    <w:p w:rsidR="00C2155E" w:rsidRDefault="00C2155E" w:rsidP="00C2155E">
      <w:pPr>
        <w:pStyle w:val="Head1"/>
      </w:pPr>
      <w:r>
        <w:t>28 05 09 Surge Protection for Electronic Safety and Security</w:t>
      </w:r>
    </w:p>
    <w:p w:rsidR="00C2155E" w:rsidRDefault="00C2155E" w:rsidP="00C2155E">
      <w:pPr>
        <w:pStyle w:val="Head2"/>
      </w:pPr>
      <w:r>
        <w:t>28 05 09.13 Surge Protection for Video Surveillance</w:t>
      </w:r>
    </w:p>
    <w:p w:rsidR="00C2155E" w:rsidRPr="00C2155E" w:rsidRDefault="00C2155E" w:rsidP="006B4059">
      <w:pPr>
        <w:pStyle w:val="Heading1"/>
      </w:pPr>
      <w:r w:rsidRPr="00BB647A">
        <w:t xml:space="preserve">The </w:t>
      </w:r>
      <w:r>
        <w:t>recorder shall be provided with a built</w:t>
      </w:r>
      <w:r w:rsidR="008338B8">
        <w:t>-</w:t>
      </w:r>
      <w:r w:rsidRPr="00BB647A">
        <w:t xml:space="preserve">in </w:t>
      </w:r>
      <w:r>
        <w:t xml:space="preserve">redundant </w:t>
      </w:r>
      <w:r w:rsidRPr="00BB647A">
        <w:t>power supply to prevent susceptibility to power spikes, surges, harmonics, and other common electrical disturbance phenomena associated with the installation environment</w:t>
      </w:r>
    </w:p>
    <w:p w:rsidR="002745F5" w:rsidRDefault="002745F5" w:rsidP="002517CA">
      <w:pPr>
        <w:pStyle w:val="Head1"/>
      </w:pPr>
      <w:r>
        <w:t>28 05 19 Storage Appliances for Electronic Safety and Security</w:t>
      </w:r>
    </w:p>
    <w:p w:rsidR="002745F5" w:rsidRDefault="002745F5" w:rsidP="002517CA">
      <w:pPr>
        <w:pStyle w:val="Head2"/>
      </w:pPr>
      <w:r>
        <w:t>28 05 19.15 Network Video Recorders</w:t>
      </w:r>
    </w:p>
    <w:p w:rsidR="007A5A8B" w:rsidRDefault="007A5A8B" w:rsidP="007A5A8B">
      <w:pPr>
        <w:pStyle w:val="Heading1"/>
      </w:pPr>
      <w:r>
        <w:t>Hardware</w:t>
      </w:r>
    </w:p>
    <w:p w:rsidR="007A5A8B" w:rsidRPr="00BB647A" w:rsidRDefault="007A5A8B" w:rsidP="007A5A8B">
      <w:pPr>
        <w:pStyle w:val="Heading2"/>
      </w:pPr>
      <w:r w:rsidRPr="00BB647A">
        <w:t>An alarm indication bar shall visualize an alarm, additionally the causing criterion shall be shown by alarm indication lights for</w:t>
      </w:r>
      <w:r>
        <w:t>:</w:t>
      </w:r>
    </w:p>
    <w:p w:rsidR="007A5A8B" w:rsidRDefault="007A5A8B" w:rsidP="007A5A8B">
      <w:pPr>
        <w:pStyle w:val="Heading3"/>
      </w:pPr>
      <w:r>
        <w:rPr>
          <w:rFonts w:hint="eastAsia"/>
        </w:rPr>
        <w:t>Power</w:t>
      </w:r>
    </w:p>
    <w:p w:rsidR="007A5A8B" w:rsidRPr="00BB647A" w:rsidRDefault="007A5A8B" w:rsidP="007A5A8B">
      <w:pPr>
        <w:pStyle w:val="Heading3"/>
      </w:pPr>
      <w:r>
        <w:rPr>
          <w:rFonts w:hint="eastAsia"/>
        </w:rPr>
        <w:t>Alarm</w:t>
      </w:r>
    </w:p>
    <w:p w:rsidR="007A5A8B" w:rsidRPr="00BB647A" w:rsidRDefault="007A5A8B" w:rsidP="007A5A8B">
      <w:pPr>
        <w:pStyle w:val="Heading3"/>
      </w:pPr>
      <w:r>
        <w:rPr>
          <w:rFonts w:hint="eastAsia"/>
        </w:rPr>
        <w:t>Network</w:t>
      </w:r>
    </w:p>
    <w:p w:rsidR="007A5A8B" w:rsidRPr="00BB647A" w:rsidRDefault="007A5A8B" w:rsidP="007A5A8B">
      <w:pPr>
        <w:pStyle w:val="Heading3"/>
      </w:pPr>
      <w:r>
        <w:rPr>
          <w:rFonts w:hint="eastAsia"/>
        </w:rPr>
        <w:t>HDD</w:t>
      </w:r>
    </w:p>
    <w:p w:rsidR="007A5A8B" w:rsidRDefault="007A5A8B" w:rsidP="007A5A8B">
      <w:pPr>
        <w:pStyle w:val="Heading3"/>
      </w:pPr>
      <w:r>
        <w:rPr>
          <w:rFonts w:hint="eastAsia"/>
        </w:rPr>
        <w:t>Ready</w:t>
      </w:r>
    </w:p>
    <w:p w:rsidR="007A5A8B" w:rsidRPr="00BB647A" w:rsidRDefault="007A5A8B" w:rsidP="007A5A8B">
      <w:pPr>
        <w:pStyle w:val="Heading3"/>
      </w:pPr>
      <w:r>
        <w:rPr>
          <w:rFonts w:hint="eastAsia"/>
        </w:rPr>
        <w:t>Archive</w:t>
      </w:r>
    </w:p>
    <w:p w:rsidR="007A5A8B" w:rsidRDefault="007A5A8B" w:rsidP="007A5A8B">
      <w:pPr>
        <w:pStyle w:val="Heading2"/>
      </w:pPr>
      <w:r w:rsidRPr="00BB647A">
        <w:t xml:space="preserve">The </w:t>
      </w:r>
      <w:r>
        <w:t>unit</w:t>
      </w:r>
      <w:r w:rsidRPr="00BB647A">
        <w:t xml:space="preserve"> shall use a battery to back up memory that stores the time, date, and all internal programming functions.</w:t>
      </w:r>
    </w:p>
    <w:p w:rsidR="007A5A8B" w:rsidRDefault="007A5A8B" w:rsidP="007A5A8B">
      <w:pPr>
        <w:pStyle w:val="Heading3"/>
      </w:pPr>
      <w:r w:rsidRPr="00BB647A">
        <w:lastRenderedPageBreak/>
        <w:t xml:space="preserve">The </w:t>
      </w:r>
      <w:r>
        <w:t>recorder</w:t>
      </w:r>
      <w:r w:rsidRPr="00BB647A">
        <w:t xml:space="preserve"> shall be </w:t>
      </w:r>
      <w:r>
        <w:rPr>
          <w:lang w:eastAsia="zh-CN"/>
        </w:rPr>
        <w:t>three</w:t>
      </w:r>
      <w:r w:rsidRPr="00BB647A">
        <w:t xml:space="preserve"> </w:t>
      </w:r>
      <w:r>
        <w:t>units of rack space in height (</w:t>
      </w:r>
      <w:r>
        <w:rPr>
          <w:lang w:eastAsia="zh-CN"/>
        </w:rPr>
        <w:t>3</w:t>
      </w:r>
      <w:r w:rsidRPr="00BB647A">
        <w:t>U) and capable of being rack</w:t>
      </w:r>
      <w:r w:rsidR="007C46F7">
        <w:t xml:space="preserve"> mounted (EIA 19-inch standard)</w:t>
      </w:r>
      <w:r w:rsidRPr="00BB647A">
        <w:t xml:space="preserve"> </w:t>
      </w:r>
      <w:r>
        <w:t>using dedicated rack mount shelves</w:t>
      </w:r>
      <w:r w:rsidRPr="00BB647A">
        <w:t>.</w:t>
      </w:r>
    </w:p>
    <w:p w:rsidR="007A5A8B" w:rsidRDefault="007A5A8B" w:rsidP="007A5A8B">
      <w:pPr>
        <w:pStyle w:val="Heading3"/>
      </w:pPr>
      <w:r w:rsidRPr="00BB647A">
        <w:t>eSATA port shall be configurable either as a Storage Expansion Port or for external video archiving on eSATA media</w:t>
      </w:r>
      <w:r>
        <w:t>.</w:t>
      </w:r>
    </w:p>
    <w:p w:rsidR="007A5A8B" w:rsidRPr="00BB647A" w:rsidRDefault="007A5A8B" w:rsidP="007A5A8B">
      <w:pPr>
        <w:pStyle w:val="Heading3"/>
      </w:pPr>
      <w:r w:rsidRPr="00BB647A">
        <w:t xml:space="preserve">The </w:t>
      </w:r>
      <w:r>
        <w:t>recorder</w:t>
      </w:r>
      <w:r w:rsidRPr="00BB647A">
        <w:t xml:space="preserve"> shall support up to </w:t>
      </w:r>
      <w:r>
        <w:t>16 alarm inputs</w:t>
      </w:r>
      <w:r w:rsidRPr="00BB647A">
        <w:t>, programmable as normally open or normally closed from within the menus.</w:t>
      </w:r>
    </w:p>
    <w:p w:rsidR="007A5A8B" w:rsidRPr="00BB647A" w:rsidRDefault="007A5A8B" w:rsidP="007A5A8B">
      <w:pPr>
        <w:pStyle w:val="Heading3"/>
      </w:pPr>
      <w:r w:rsidRPr="00BB647A">
        <w:t xml:space="preserve">The </w:t>
      </w:r>
      <w:r>
        <w:t>recorder</w:t>
      </w:r>
      <w:r w:rsidRPr="00BB647A">
        <w:t xml:space="preserve"> shall support four form-C relays as alarm outputs, and rated for 0.5 A continuous, 1.0 A momentary. Upon alarm, the system shall be able to execute a change of state (COS) to relay number 1, relay number 2, relay number 3, relay number 4</w:t>
      </w:r>
      <w:r w:rsidR="007C46F7">
        <w:t>,</w:t>
      </w:r>
      <w:r w:rsidRPr="00BB647A">
        <w:t xml:space="preserve"> or all.</w:t>
      </w:r>
    </w:p>
    <w:p w:rsidR="007A5A8B" w:rsidRPr="00BB647A" w:rsidRDefault="007A5A8B" w:rsidP="007A5A8B">
      <w:pPr>
        <w:pStyle w:val="Heading3"/>
      </w:pPr>
      <w:r w:rsidRPr="00BB647A">
        <w:t xml:space="preserve">The </w:t>
      </w:r>
      <w:r>
        <w:t>recorder</w:t>
      </w:r>
      <w:r w:rsidRPr="00BB647A">
        <w:t xml:space="preserve"> shall have a fully programmable additional audible device to alert the user to alarms, motion detection, and video loss occurrences or operation failure.</w:t>
      </w:r>
    </w:p>
    <w:p w:rsidR="007A5A8B" w:rsidRPr="00BB647A" w:rsidRDefault="007A5A8B" w:rsidP="007A5A8B">
      <w:pPr>
        <w:pStyle w:val="Heading3"/>
      </w:pPr>
      <w:r w:rsidRPr="00BB647A">
        <w:t xml:space="preserve">The </w:t>
      </w:r>
      <w:r>
        <w:t>recorder</w:t>
      </w:r>
      <w:r w:rsidRPr="00BB647A">
        <w:t xml:space="preserve"> shall support alarm latching with two settings, which shall be manually set or programmable from the menus as follows:</w:t>
      </w:r>
    </w:p>
    <w:p w:rsidR="007A5A8B" w:rsidRPr="00BB647A" w:rsidRDefault="007A5A8B" w:rsidP="007A5A8B">
      <w:pPr>
        <w:pStyle w:val="Heading4"/>
      </w:pPr>
      <w:r>
        <w:t>Man</w:t>
      </w:r>
      <w:r w:rsidRPr="00BB647A">
        <w:t>ual acknowledge - When an</w:t>
      </w:r>
      <w:r>
        <w:t xml:space="preserve"> alarm is activated, the recorder</w:t>
      </w:r>
      <w:r w:rsidRPr="00BB647A">
        <w:t xml:space="preserve"> shall be manually acknowledged to reset the COS back to normal condition.</w:t>
      </w:r>
    </w:p>
    <w:p w:rsidR="007A5A8B" w:rsidRPr="00BB647A" w:rsidRDefault="007C46F7" w:rsidP="007A5A8B">
      <w:pPr>
        <w:pStyle w:val="Heading4"/>
      </w:pPr>
      <w:r>
        <w:t>Timed out – T</w:t>
      </w:r>
      <w:r w:rsidR="007A5A8B" w:rsidRPr="00BB647A">
        <w:t>he alarm shall automatically reset after a user-defined elapsed time.</w:t>
      </w:r>
    </w:p>
    <w:p w:rsidR="007A5A8B" w:rsidRPr="00BB647A" w:rsidRDefault="007A5A8B" w:rsidP="007A5A8B">
      <w:pPr>
        <w:pStyle w:val="Heading3"/>
      </w:pPr>
      <w:r w:rsidRPr="00BB647A">
        <w:t xml:space="preserve">The </w:t>
      </w:r>
      <w:r>
        <w:t>recorder</w:t>
      </w:r>
      <w:r w:rsidRPr="00BB647A">
        <w:t xml:space="preserve"> shall have </w:t>
      </w:r>
      <w:r w:rsidR="007C46F7">
        <w:t>three</w:t>
      </w:r>
      <w:r w:rsidRPr="00BB647A">
        <w:t xml:space="preserve"> USB port</w:t>
      </w:r>
      <w:r>
        <w:t>s</w:t>
      </w:r>
      <w:r w:rsidRPr="00BB647A">
        <w:t xml:space="preserve"> for:</w:t>
      </w:r>
    </w:p>
    <w:p w:rsidR="007A5A8B" w:rsidRPr="00BB647A" w:rsidRDefault="007A5A8B" w:rsidP="007A5A8B">
      <w:pPr>
        <w:pStyle w:val="Heading4"/>
      </w:pPr>
      <w:r w:rsidRPr="00BB647A">
        <w:t>USB memory key archiving devices</w:t>
      </w:r>
    </w:p>
    <w:p w:rsidR="007A5A8B" w:rsidRPr="00BB647A" w:rsidRDefault="007A5A8B" w:rsidP="007A5A8B">
      <w:pPr>
        <w:pStyle w:val="Heading4"/>
      </w:pPr>
      <w:r w:rsidRPr="00BB647A">
        <w:t>USB HDD archiving devices</w:t>
      </w:r>
    </w:p>
    <w:p w:rsidR="007A5A8B" w:rsidRDefault="007A5A8B" w:rsidP="007A5A8B">
      <w:pPr>
        <w:pStyle w:val="Heading3"/>
      </w:pPr>
      <w:r w:rsidRPr="00D735C7">
        <w:rPr>
          <w:noProof/>
        </w:rPr>
        <w:t xml:space="preserve">The </w:t>
      </w:r>
      <w:r>
        <w:rPr>
          <w:noProof/>
        </w:rPr>
        <w:t>recorder</w:t>
      </w:r>
      <w:r w:rsidRPr="00D735C7">
        <w:rPr>
          <w:noProof/>
        </w:rPr>
        <w:t xml:space="preserve"> shall have an eSATA port for eSATA HDD archiving devices</w:t>
      </w:r>
      <w:r w:rsidR="007C46F7">
        <w:rPr>
          <w:noProof/>
        </w:rPr>
        <w:t>.</w:t>
      </w:r>
    </w:p>
    <w:p w:rsidR="007A5A8B" w:rsidRPr="00BB647A" w:rsidRDefault="007A5A8B" w:rsidP="007A5A8B">
      <w:pPr>
        <w:pStyle w:val="Heading3"/>
        <w:rPr>
          <w:noProof/>
        </w:rPr>
      </w:pPr>
      <w:r w:rsidRPr="00BB647A">
        <w:rPr>
          <w:noProof/>
        </w:rPr>
        <w:t xml:space="preserve">The </w:t>
      </w:r>
      <w:r>
        <w:rPr>
          <w:noProof/>
        </w:rPr>
        <w:t>recorder</w:t>
      </w:r>
      <w:r w:rsidRPr="00BB647A">
        <w:rPr>
          <w:noProof/>
        </w:rPr>
        <w:t xml:space="preserve"> shall have a removable strip for input/output connector to support the following functionality:</w:t>
      </w:r>
    </w:p>
    <w:p w:rsidR="007A5A8B" w:rsidRPr="00BB647A" w:rsidRDefault="007A5A8B" w:rsidP="007A5A8B">
      <w:pPr>
        <w:pStyle w:val="Heading4"/>
      </w:pPr>
      <w:r w:rsidRPr="00BB647A">
        <w:t>Alarm inputs</w:t>
      </w:r>
    </w:p>
    <w:p w:rsidR="007A5A8B" w:rsidRPr="00BB647A" w:rsidRDefault="007A5A8B" w:rsidP="007A5A8B">
      <w:pPr>
        <w:pStyle w:val="Heading4"/>
      </w:pPr>
      <w:r w:rsidRPr="00BB647A">
        <w:t>Relay outputs</w:t>
      </w:r>
    </w:p>
    <w:p w:rsidR="007A5A8B" w:rsidRPr="00BB647A" w:rsidRDefault="007A5A8B" w:rsidP="007A5A8B">
      <w:pPr>
        <w:pStyle w:val="Heading3"/>
        <w:rPr>
          <w:noProof/>
        </w:rPr>
      </w:pPr>
      <w:r w:rsidRPr="00BB647A">
        <w:rPr>
          <w:noProof/>
        </w:rPr>
        <w:t xml:space="preserve">The </w:t>
      </w:r>
      <w:r>
        <w:rPr>
          <w:noProof/>
        </w:rPr>
        <w:t>recorder</w:t>
      </w:r>
      <w:r w:rsidRPr="00BB647A">
        <w:rPr>
          <w:noProof/>
        </w:rPr>
        <w:t xml:space="preserve"> shall have an IR-remote that will emulate the front panel keys</w:t>
      </w:r>
      <w:r w:rsidR="007C46F7">
        <w:rPr>
          <w:noProof/>
        </w:rPr>
        <w:t>.</w:t>
      </w:r>
    </w:p>
    <w:p w:rsidR="00A50ADC" w:rsidRDefault="00A50ADC" w:rsidP="00A50ADC">
      <w:pPr>
        <w:pStyle w:val="Heading1"/>
      </w:pPr>
      <w:r>
        <w:t>Redundancy</w:t>
      </w:r>
    </w:p>
    <w:p w:rsidR="00A50ADC" w:rsidRDefault="00A50ADC" w:rsidP="00A50ADC">
      <w:pPr>
        <w:pStyle w:val="Heading2"/>
      </w:pPr>
      <w:r>
        <w:t xml:space="preserve">The recorder will support Hot Spare, allowing one spare recorder to act as a failover unit for up to </w:t>
      </w:r>
      <w:r w:rsidR="00D276A1">
        <w:t>four</w:t>
      </w:r>
      <w:r>
        <w:t xml:space="preserve"> main recorders. When a main recorder goes offline and comes back online, the spare recorder will stream back the lost video to the main recorder.</w:t>
      </w:r>
    </w:p>
    <w:p w:rsidR="00A50ADC" w:rsidRDefault="00A50ADC" w:rsidP="00A50ADC">
      <w:pPr>
        <w:pStyle w:val="Heading2"/>
      </w:pPr>
      <w:r>
        <w:t>The recorder will support Edge Failover Recording (EFR), so that when connection between camera and recorder is lost and re-established, the camera will stream the lost video data back from its SD card to the recorder.</w:t>
      </w:r>
    </w:p>
    <w:p w:rsidR="00A50ADC" w:rsidRDefault="00A50ADC" w:rsidP="00A50ADC">
      <w:pPr>
        <w:pStyle w:val="Heading2"/>
      </w:pPr>
      <w:r>
        <w:t>The recorder will support redundant power supplies.</w:t>
      </w:r>
    </w:p>
    <w:p w:rsidR="00A50ADC" w:rsidRDefault="00A50ADC" w:rsidP="00A50ADC">
      <w:pPr>
        <w:pStyle w:val="Heading2"/>
      </w:pPr>
      <w:r>
        <w:t>The recorder will support at least two redundant network interface cards</w:t>
      </w:r>
    </w:p>
    <w:p w:rsidR="00A50ADC" w:rsidRDefault="00A50ADC" w:rsidP="00A50ADC">
      <w:pPr>
        <w:pStyle w:val="Heading2"/>
      </w:pPr>
      <w:r>
        <w:t>The recorder will support at least two redundant network ports per network interface card</w:t>
      </w:r>
    </w:p>
    <w:p w:rsidR="00A50ADC" w:rsidRDefault="00A50ADC" w:rsidP="00A50ADC">
      <w:pPr>
        <w:pStyle w:val="Heading2"/>
      </w:pPr>
      <w:r>
        <w:t>The recorder will support RAID 0/1/5/10 without the requirement of additional hardware equipment other than hard drives.</w:t>
      </w:r>
    </w:p>
    <w:p w:rsidR="00A50ADC" w:rsidRDefault="00A50ADC" w:rsidP="00A50ADC">
      <w:pPr>
        <w:pStyle w:val="Heading2"/>
      </w:pPr>
      <w:r>
        <w:t xml:space="preserve">The feature will have a front panel that flips open and provides easy access to the hard </w:t>
      </w:r>
      <w:r w:rsidR="00D276A1">
        <w:t>drives</w:t>
      </w:r>
      <w:r>
        <w:t>.</w:t>
      </w:r>
    </w:p>
    <w:p w:rsidR="00A50ADC" w:rsidRDefault="00A50ADC" w:rsidP="00A50ADC">
      <w:pPr>
        <w:pStyle w:val="Heading2"/>
      </w:pPr>
      <w:r>
        <w:t>The front panel will have a mechanical lock to be opened and closed with a key.</w:t>
      </w:r>
    </w:p>
    <w:p w:rsidR="002517CA" w:rsidRDefault="002517CA" w:rsidP="002517CA">
      <w:pPr>
        <w:pStyle w:val="Heading1"/>
      </w:pPr>
      <w:r>
        <w:t>Recording</w:t>
      </w:r>
    </w:p>
    <w:p w:rsidR="002517CA" w:rsidRPr="00BB647A" w:rsidRDefault="002517CA" w:rsidP="002517CA">
      <w:pPr>
        <w:pStyle w:val="Heading2"/>
      </w:pPr>
      <w:r w:rsidRPr="00BB647A">
        <w:t xml:space="preserve">The </w:t>
      </w:r>
      <w:r>
        <w:t>recorder</w:t>
      </w:r>
      <w:r w:rsidRPr="00BB647A">
        <w:t xml:space="preserve"> shall support user programmable stored video frame rates that can be programmed on a per-camera basis. All cameras shall be programmable to capture images in one of the following operating modes:</w:t>
      </w:r>
    </w:p>
    <w:p w:rsidR="002517CA" w:rsidRDefault="002517CA" w:rsidP="002517CA">
      <w:pPr>
        <w:pStyle w:val="Heading3"/>
      </w:pPr>
      <w:r w:rsidRPr="00BB647A">
        <w:t>Constant</w:t>
      </w:r>
    </w:p>
    <w:p w:rsidR="002517CA" w:rsidRPr="004E338B" w:rsidRDefault="002517CA" w:rsidP="002517CA">
      <w:pPr>
        <w:pStyle w:val="Heading3"/>
      </w:pPr>
      <w:r w:rsidRPr="00BB647A">
        <w:lastRenderedPageBreak/>
        <w:t>TimeLapse</w:t>
      </w:r>
    </w:p>
    <w:p w:rsidR="002517CA" w:rsidRPr="00BB647A" w:rsidRDefault="002517CA" w:rsidP="002517CA">
      <w:pPr>
        <w:pStyle w:val="Heading3"/>
      </w:pPr>
      <w:r>
        <w:t>Event</w:t>
      </w:r>
    </w:p>
    <w:p w:rsidR="002517CA" w:rsidRPr="000C6AE0" w:rsidRDefault="002517CA" w:rsidP="002517CA">
      <w:pPr>
        <w:pStyle w:val="Heading3"/>
      </w:pPr>
      <w:r>
        <w:rPr>
          <w:rFonts w:hint="eastAsia"/>
        </w:rPr>
        <w:t>Alarm</w:t>
      </w:r>
    </w:p>
    <w:p w:rsidR="002517CA" w:rsidRPr="00BB647A" w:rsidRDefault="002517CA" w:rsidP="002517CA">
      <w:pPr>
        <w:pStyle w:val="Heading2"/>
      </w:pPr>
      <w:r w:rsidRPr="00BB647A">
        <w:t xml:space="preserve">At a minimum, the </w:t>
      </w:r>
      <w:r>
        <w:t>recorder</w:t>
      </w:r>
      <w:r w:rsidRPr="00BB647A">
        <w:t xml:space="preserve"> shall support the following stored video frame rates per camera:</w:t>
      </w:r>
    </w:p>
    <w:p w:rsidR="002517CA" w:rsidRDefault="001131B6" w:rsidP="002517CA">
      <w:pPr>
        <w:pStyle w:val="Heading3"/>
      </w:pPr>
      <w:r>
        <w:t>R</w:t>
      </w:r>
      <w:r w:rsidR="002517CA" w:rsidRPr="00BB647A">
        <w:t>eal-time (NTSC/PAL)</w:t>
      </w:r>
    </w:p>
    <w:p w:rsidR="002517CA" w:rsidRPr="00BB647A" w:rsidRDefault="002517CA" w:rsidP="002517CA">
      <w:pPr>
        <w:pStyle w:val="Heading3"/>
      </w:pPr>
      <w:r>
        <w:rPr>
          <w:rFonts w:hint="eastAsia"/>
        </w:rPr>
        <w:t>22 fps</w:t>
      </w:r>
    </w:p>
    <w:p w:rsidR="002517CA" w:rsidRDefault="002517CA" w:rsidP="002517CA">
      <w:pPr>
        <w:pStyle w:val="Heading3"/>
      </w:pPr>
      <w:r w:rsidRPr="00BB647A">
        <w:t>20 fps</w:t>
      </w:r>
    </w:p>
    <w:p w:rsidR="002517CA" w:rsidRPr="00BB647A" w:rsidRDefault="002517CA" w:rsidP="002517CA">
      <w:pPr>
        <w:pStyle w:val="Heading3"/>
      </w:pPr>
      <w:r>
        <w:rPr>
          <w:rFonts w:hint="eastAsia"/>
        </w:rPr>
        <w:t xml:space="preserve">18 </w:t>
      </w:r>
      <w:r w:rsidRPr="00BB647A">
        <w:t>fps</w:t>
      </w:r>
    </w:p>
    <w:p w:rsidR="002517CA" w:rsidRDefault="002517CA" w:rsidP="002517CA">
      <w:pPr>
        <w:pStyle w:val="Heading3"/>
      </w:pPr>
      <w:r w:rsidRPr="00BB647A">
        <w:t>16 fps</w:t>
      </w:r>
    </w:p>
    <w:p w:rsidR="002517CA" w:rsidRPr="00BB647A" w:rsidRDefault="002517CA" w:rsidP="002517CA">
      <w:pPr>
        <w:pStyle w:val="Heading3"/>
      </w:pPr>
      <w:r>
        <w:rPr>
          <w:rFonts w:hint="eastAsia"/>
        </w:rPr>
        <w:t xml:space="preserve">15 </w:t>
      </w:r>
      <w:r w:rsidRPr="00BB647A">
        <w:t>fps</w:t>
      </w:r>
    </w:p>
    <w:p w:rsidR="002517CA" w:rsidRDefault="002517CA" w:rsidP="002517CA">
      <w:pPr>
        <w:pStyle w:val="Heading3"/>
      </w:pPr>
      <w:r w:rsidRPr="00BB647A">
        <w:t>12 fps</w:t>
      </w:r>
    </w:p>
    <w:p w:rsidR="002517CA" w:rsidRPr="00BB647A" w:rsidRDefault="002517CA" w:rsidP="002517CA">
      <w:pPr>
        <w:pStyle w:val="Heading3"/>
      </w:pPr>
      <w:r>
        <w:rPr>
          <w:rFonts w:hint="eastAsia"/>
        </w:rPr>
        <w:t xml:space="preserve">10 </w:t>
      </w:r>
      <w:r w:rsidRPr="00BB647A">
        <w:t>fps</w:t>
      </w:r>
    </w:p>
    <w:p w:rsidR="002517CA" w:rsidRDefault="002517CA" w:rsidP="002517CA">
      <w:pPr>
        <w:pStyle w:val="Heading3"/>
      </w:pPr>
      <w:r w:rsidRPr="00BB647A">
        <w:t>8 fps</w:t>
      </w:r>
    </w:p>
    <w:p w:rsidR="002517CA" w:rsidRDefault="002517CA" w:rsidP="002517CA">
      <w:pPr>
        <w:pStyle w:val="Heading3"/>
      </w:pPr>
      <w:r>
        <w:rPr>
          <w:rFonts w:hint="eastAsia"/>
        </w:rPr>
        <w:t xml:space="preserve">6 </w:t>
      </w:r>
      <w:r w:rsidRPr="00BB647A">
        <w:t>fps</w:t>
      </w:r>
    </w:p>
    <w:p w:rsidR="002517CA" w:rsidRPr="00BB647A" w:rsidRDefault="002517CA" w:rsidP="002517CA">
      <w:pPr>
        <w:pStyle w:val="Heading3"/>
      </w:pPr>
      <w:r>
        <w:rPr>
          <w:rFonts w:hint="eastAsia"/>
        </w:rPr>
        <w:t xml:space="preserve">5 </w:t>
      </w:r>
      <w:r w:rsidRPr="00BB647A">
        <w:t>fps</w:t>
      </w:r>
    </w:p>
    <w:p w:rsidR="002517CA" w:rsidRDefault="002517CA" w:rsidP="002517CA">
      <w:pPr>
        <w:pStyle w:val="Heading3"/>
      </w:pPr>
      <w:r w:rsidRPr="00BB647A">
        <w:t>4 fps</w:t>
      </w:r>
    </w:p>
    <w:p w:rsidR="002517CA" w:rsidRPr="00BB647A" w:rsidRDefault="002517CA" w:rsidP="002517CA">
      <w:pPr>
        <w:pStyle w:val="Heading3"/>
      </w:pPr>
      <w:r>
        <w:rPr>
          <w:rFonts w:hint="eastAsia"/>
        </w:rPr>
        <w:t xml:space="preserve">3 </w:t>
      </w:r>
      <w:r w:rsidRPr="00BB647A">
        <w:t>fps</w:t>
      </w:r>
    </w:p>
    <w:p w:rsidR="002517CA" w:rsidRPr="00BB647A" w:rsidRDefault="002517CA" w:rsidP="002517CA">
      <w:pPr>
        <w:pStyle w:val="Heading3"/>
      </w:pPr>
      <w:r w:rsidRPr="00BB647A">
        <w:t>2 fps</w:t>
      </w:r>
    </w:p>
    <w:p w:rsidR="002517CA" w:rsidRPr="0069603F" w:rsidRDefault="002517CA" w:rsidP="002517CA">
      <w:pPr>
        <w:pStyle w:val="Heading3"/>
      </w:pPr>
      <w:r w:rsidRPr="00BB647A">
        <w:t>1 fps</w:t>
      </w:r>
    </w:p>
    <w:p w:rsidR="002517CA" w:rsidRPr="00BB647A" w:rsidRDefault="002517CA" w:rsidP="002517CA">
      <w:pPr>
        <w:pStyle w:val="Heading2"/>
      </w:pPr>
      <w:r w:rsidRPr="00BB647A">
        <w:t xml:space="preserve">The </w:t>
      </w:r>
      <w:r>
        <w:t>recorder</w:t>
      </w:r>
      <w:r w:rsidRPr="00BB647A">
        <w:t xml:space="preserve"> shall allow the user to select whether the </w:t>
      </w:r>
      <w:r w:rsidR="00D276A1">
        <w:t>hard drive</w:t>
      </w:r>
      <w:r w:rsidRPr="00BB647A">
        <w:t xml:space="preserve"> recording should automatically overwrite data (starting with the oldest data first) or if the user must confirm overwriting before recording will continue when the </w:t>
      </w:r>
      <w:r w:rsidR="00D276A1">
        <w:t>hard drive</w:t>
      </w:r>
      <w:r w:rsidRPr="00BB647A">
        <w:t xml:space="preserve"> is filled.</w:t>
      </w:r>
    </w:p>
    <w:p w:rsidR="002517CA" w:rsidRPr="00BB647A" w:rsidRDefault="002517CA" w:rsidP="002517CA">
      <w:pPr>
        <w:pStyle w:val="Heading2"/>
      </w:pPr>
      <w:r w:rsidRPr="00BB647A">
        <w:t xml:space="preserve">The </w:t>
      </w:r>
      <w:r>
        <w:t>recorder</w:t>
      </w:r>
      <w:r w:rsidRPr="00587622">
        <w:t xml:space="preserve"> shall have image quality settings, that are adjustable on a per camera basis by the end user, including the following:</w:t>
      </w:r>
    </w:p>
    <w:p w:rsidR="002517CA" w:rsidRPr="00BB647A" w:rsidRDefault="002517CA" w:rsidP="002517CA">
      <w:pPr>
        <w:pStyle w:val="Heading3"/>
      </w:pPr>
      <w:r>
        <w:rPr>
          <w:rFonts w:hint="eastAsia"/>
        </w:rPr>
        <w:t xml:space="preserve">QCIF, CIF, 2CIF, </w:t>
      </w:r>
      <w:r w:rsidRPr="00BB647A">
        <w:t>4CIF</w:t>
      </w:r>
      <w:r>
        <w:rPr>
          <w:rFonts w:hint="eastAsia"/>
        </w:rPr>
        <w:t>, VGA, SVGA, 720P, 900P, XVGA (960P), UXGA, 1080P, 2048x1536 and 2560x1920</w:t>
      </w:r>
    </w:p>
    <w:p w:rsidR="002517CA" w:rsidRPr="00C0220D" w:rsidRDefault="002517CA" w:rsidP="002517CA">
      <w:pPr>
        <w:pStyle w:val="Heading3"/>
      </w:pPr>
      <w:r w:rsidRPr="00BB647A">
        <w:t>Streaming bandwidth:</w:t>
      </w:r>
      <w:r>
        <w:rPr>
          <w:rFonts w:hint="eastAsia"/>
        </w:rPr>
        <w:t xml:space="preserve"> </w:t>
      </w:r>
      <w:r w:rsidRPr="00BB647A">
        <w:t>by User</w:t>
      </w:r>
      <w:r w:rsidRPr="00C0220D">
        <w:t xml:space="preserve"> (32-8192</w:t>
      </w:r>
      <w:r w:rsidR="001019F8">
        <w:t xml:space="preserve"> </w:t>
      </w:r>
      <w:r>
        <w:rPr>
          <w:rFonts w:hint="eastAsia"/>
        </w:rPr>
        <w:t>Kb</w:t>
      </w:r>
      <w:r w:rsidRPr="00C0220D">
        <w:t>)</w:t>
      </w:r>
      <w:r>
        <w:rPr>
          <w:rFonts w:hint="eastAsia"/>
        </w:rPr>
        <w:t>,</w:t>
      </w:r>
      <w:r w:rsidRPr="00BB647A">
        <w:t xml:space="preserve"> 2</w:t>
      </w:r>
      <w:r w:rsidR="001019F8">
        <w:t xml:space="preserve"> </w:t>
      </w:r>
      <w:r w:rsidRPr="00BB647A">
        <w:t>Mb, 1.75</w:t>
      </w:r>
      <w:r w:rsidR="001019F8">
        <w:t xml:space="preserve"> </w:t>
      </w:r>
      <w:r w:rsidRPr="00BB647A">
        <w:t>Mb, 1.5</w:t>
      </w:r>
      <w:r w:rsidR="001019F8">
        <w:t xml:space="preserve"> </w:t>
      </w:r>
      <w:r w:rsidRPr="00BB647A">
        <w:t>Mb, 1.25</w:t>
      </w:r>
      <w:r w:rsidR="001019F8">
        <w:t xml:space="preserve"> </w:t>
      </w:r>
      <w:r w:rsidRPr="00BB647A">
        <w:t>Mb, 1</w:t>
      </w:r>
      <w:r w:rsidR="001019F8">
        <w:t xml:space="preserve"> </w:t>
      </w:r>
      <w:r w:rsidRPr="00BB647A">
        <w:t>Mb, 896</w:t>
      </w:r>
      <w:r w:rsidR="001019F8">
        <w:t xml:space="preserve"> </w:t>
      </w:r>
      <w:r w:rsidRPr="00BB647A">
        <w:t>Kb, 768</w:t>
      </w:r>
      <w:r w:rsidR="001019F8">
        <w:t xml:space="preserve"> </w:t>
      </w:r>
      <w:r w:rsidRPr="00BB647A">
        <w:t>Kb, 640</w:t>
      </w:r>
      <w:r w:rsidR="001019F8">
        <w:t xml:space="preserve"> </w:t>
      </w:r>
      <w:r w:rsidRPr="00BB647A">
        <w:t>Kb, 512</w:t>
      </w:r>
      <w:r w:rsidR="001019F8">
        <w:t xml:space="preserve"> </w:t>
      </w:r>
      <w:r w:rsidRPr="00BB647A">
        <w:t>Kb, 448</w:t>
      </w:r>
      <w:r w:rsidR="001019F8">
        <w:t xml:space="preserve"> </w:t>
      </w:r>
      <w:r w:rsidRPr="00BB647A">
        <w:t>Kb, 384</w:t>
      </w:r>
      <w:r w:rsidR="001019F8">
        <w:t xml:space="preserve"> </w:t>
      </w:r>
      <w:r w:rsidRPr="00BB647A">
        <w:t>Kb, 320</w:t>
      </w:r>
      <w:r w:rsidR="001019F8">
        <w:t xml:space="preserve"> </w:t>
      </w:r>
      <w:r w:rsidRPr="00BB647A">
        <w:t>Kb, 256</w:t>
      </w:r>
      <w:r w:rsidR="001019F8">
        <w:t xml:space="preserve"> </w:t>
      </w:r>
      <w:r w:rsidRPr="00BB647A">
        <w:t>Kb, 224</w:t>
      </w:r>
      <w:r w:rsidR="001019F8">
        <w:t xml:space="preserve"> </w:t>
      </w:r>
      <w:r w:rsidRPr="00BB647A">
        <w:t>Kb, 192</w:t>
      </w:r>
      <w:r w:rsidR="001019F8">
        <w:t xml:space="preserve"> </w:t>
      </w:r>
      <w:r w:rsidRPr="00BB647A">
        <w:t>Kb, 160</w:t>
      </w:r>
      <w:r w:rsidR="001019F8">
        <w:t xml:space="preserve"> </w:t>
      </w:r>
      <w:r w:rsidRPr="00BB647A">
        <w:t>Kb, 128</w:t>
      </w:r>
      <w:r w:rsidR="001019F8">
        <w:t xml:space="preserve"> </w:t>
      </w:r>
      <w:r w:rsidRPr="00BB647A">
        <w:t xml:space="preserve">Kb, </w:t>
      </w:r>
      <w:r>
        <w:t>96</w:t>
      </w:r>
      <w:r w:rsidR="001019F8">
        <w:t xml:space="preserve"> </w:t>
      </w:r>
      <w:r>
        <w:t>Kb, 80</w:t>
      </w:r>
      <w:r w:rsidR="001019F8">
        <w:t xml:space="preserve"> </w:t>
      </w:r>
      <w:r>
        <w:t>Kb</w:t>
      </w:r>
      <w:r>
        <w:rPr>
          <w:rFonts w:hint="eastAsia"/>
        </w:rPr>
        <w:t xml:space="preserve"> and</w:t>
      </w:r>
      <w:r w:rsidRPr="00BB647A">
        <w:t xml:space="preserve"> 64</w:t>
      </w:r>
      <w:r w:rsidR="001019F8">
        <w:t xml:space="preserve"> </w:t>
      </w:r>
      <w:r w:rsidRPr="00BB647A">
        <w:t>Kb</w:t>
      </w:r>
      <w:r>
        <w:rPr>
          <w:rFonts w:hint="eastAsia"/>
        </w:rPr>
        <w:t>.</w:t>
      </w:r>
    </w:p>
    <w:p w:rsidR="002517CA" w:rsidRPr="00BB647A" w:rsidRDefault="002517CA" w:rsidP="002517CA">
      <w:pPr>
        <w:pStyle w:val="Heading2"/>
      </w:pPr>
      <w:r w:rsidRPr="00BB647A">
        <w:t xml:space="preserve">The </w:t>
      </w:r>
      <w:r>
        <w:t>recorder</w:t>
      </w:r>
      <w:r w:rsidRPr="00BB647A">
        <w:t xml:space="preserve"> shall support from one to thirty seconds of pre alarm recording, maintained in a buffer, and shall append this buffer to the beginning of all recorded alarms. The </w:t>
      </w:r>
      <w:r>
        <w:t>recorder</w:t>
      </w:r>
      <w:r w:rsidRPr="00BB647A">
        <w:t xml:space="preserve"> shall continue to record at the alarm rate until the alarm is reset, times out, or is acknowledged as determined by the alarm menu programming.</w:t>
      </w:r>
    </w:p>
    <w:p w:rsidR="002517CA" w:rsidRPr="00BB647A" w:rsidRDefault="002517CA" w:rsidP="002517CA">
      <w:pPr>
        <w:pStyle w:val="Heading2"/>
      </w:pPr>
      <w:r w:rsidRPr="00BB647A">
        <w:t xml:space="preserve">The </w:t>
      </w:r>
      <w:r>
        <w:t>recorder</w:t>
      </w:r>
      <w:r w:rsidRPr="00BB647A">
        <w:t xml:space="preserve"> shall support from one to thirty seconds of pre</w:t>
      </w:r>
      <w:r w:rsidRPr="00BB647A">
        <w:noBreakHyphen/>
        <w:t>event recording, mai</w:t>
      </w:r>
      <w:r>
        <w:t>ntained in a buffer, and shall</w:t>
      </w:r>
      <w:r w:rsidRPr="00BB647A">
        <w:t xml:space="preserve"> append this buffer to the beginning of all recorded events. The </w:t>
      </w:r>
      <w:r>
        <w:t>recorder</w:t>
      </w:r>
      <w:r w:rsidRPr="00BB647A">
        <w:t xml:space="preserve"> shall continue to record at the event rate until the programmed event duration (from 5 </w:t>
      </w:r>
      <w:r>
        <w:t>seconds to 10 minutes) expires.</w:t>
      </w:r>
    </w:p>
    <w:p w:rsidR="002517CA" w:rsidRDefault="002517CA" w:rsidP="002517CA">
      <w:pPr>
        <w:pStyle w:val="Heading2"/>
      </w:pPr>
      <w:r w:rsidRPr="00BB647A">
        <w:t xml:space="preserve">The </w:t>
      </w:r>
      <w:r>
        <w:t>recorder</w:t>
      </w:r>
      <w:r w:rsidRPr="00BB647A">
        <w:t xml:space="preserve"> shall allow the user to manually or automatically customize the record rates per camera for events and motion detection.</w:t>
      </w:r>
    </w:p>
    <w:p w:rsidR="002517CA" w:rsidRPr="00BB647A" w:rsidRDefault="002517CA" w:rsidP="002517CA">
      <w:pPr>
        <w:pStyle w:val="Heading2"/>
      </w:pPr>
      <w:r w:rsidRPr="00BB647A">
        <w:t xml:space="preserve">The </w:t>
      </w:r>
      <w:r>
        <w:t>recorder</w:t>
      </w:r>
      <w:r w:rsidRPr="00BB647A">
        <w:t xml:space="preserve"> shall support the recording of all images with a digital watermark. The verification of watermarked images shall reside solely with the manufacturer.</w:t>
      </w:r>
    </w:p>
    <w:p w:rsidR="002517CA" w:rsidRDefault="002517CA" w:rsidP="002517CA">
      <w:pPr>
        <w:pStyle w:val="Heading2"/>
      </w:pPr>
      <w:r w:rsidRPr="00BB647A">
        <w:t xml:space="preserve">The </w:t>
      </w:r>
      <w:r>
        <w:t>recorder</w:t>
      </w:r>
      <w:r w:rsidRPr="00BB647A">
        <w:t xml:space="preserve"> shall have an Automatic Delete Mode (ADM) that may be enabled or disabled, preventing any video that is older than a user-defined period from being viewed or archived, when the unit is used in jurisdictions that mandate a finite storage time. Automatic Delete Mode shall be programmable from </w:t>
      </w:r>
      <w:r w:rsidRPr="007F2F14">
        <w:t xml:space="preserve">0 to </w:t>
      </w:r>
      <w:r>
        <w:t>365</w:t>
      </w:r>
      <w:r w:rsidRPr="007F2F14">
        <w:t xml:space="preserve"> days.</w:t>
      </w:r>
    </w:p>
    <w:p w:rsidR="002517CA" w:rsidRDefault="002517CA" w:rsidP="002517CA">
      <w:pPr>
        <w:pStyle w:val="Heading2"/>
      </w:pPr>
      <w:r w:rsidRPr="00BB647A">
        <w:lastRenderedPageBreak/>
        <w:t xml:space="preserve">The </w:t>
      </w:r>
      <w:r>
        <w:t>recorder</w:t>
      </w:r>
      <w:r w:rsidRPr="00BB647A">
        <w:t xml:space="preserve"> shall be supplied with </w:t>
      </w:r>
      <w:r w:rsidRPr="00BB647A">
        <w:rPr>
          <w:lang w:eastAsia="zh-CN"/>
        </w:rPr>
        <w:t xml:space="preserve">push-in wire </w:t>
      </w:r>
      <w:r w:rsidRPr="00BB647A">
        <w:t>terminal connections to facilitate easy connection of alarms and other input/output signals.</w:t>
      </w:r>
    </w:p>
    <w:p w:rsidR="002517CA" w:rsidRPr="00BB647A" w:rsidRDefault="002517CA" w:rsidP="002517CA">
      <w:pPr>
        <w:pStyle w:val="Heading2"/>
      </w:pPr>
      <w:r w:rsidRPr="00BB647A">
        <w:t xml:space="preserve">Total available video memory shall be at least </w:t>
      </w:r>
      <w:r w:rsidRPr="00224CF5">
        <w:t>1 GB</w:t>
      </w:r>
      <w:r w:rsidRPr="00BB647A">
        <w:t>.</w:t>
      </w:r>
    </w:p>
    <w:p w:rsidR="002517CA" w:rsidRPr="00BB647A" w:rsidRDefault="002517CA" w:rsidP="002517CA">
      <w:pPr>
        <w:pStyle w:val="Heading2"/>
      </w:pPr>
      <w:r w:rsidRPr="00BB647A">
        <w:t xml:space="preserve">Live/playback display memory shall be at least </w:t>
      </w:r>
      <w:r w:rsidRPr="00224CF5">
        <w:t>128 MB</w:t>
      </w:r>
      <w:r w:rsidRPr="00BB647A">
        <w:t>.</w:t>
      </w:r>
    </w:p>
    <w:p w:rsidR="002517CA" w:rsidRDefault="002517CA" w:rsidP="002517CA">
      <w:pPr>
        <w:pStyle w:val="Heading2"/>
      </w:pPr>
      <w:r w:rsidRPr="00BB647A">
        <w:t xml:space="preserve">Record memory shall be at least </w:t>
      </w:r>
      <w:r w:rsidRPr="00224CF5">
        <w:t>72 MB</w:t>
      </w:r>
      <w:r w:rsidRPr="00BB647A">
        <w:t>.</w:t>
      </w:r>
    </w:p>
    <w:p w:rsidR="002517CA" w:rsidRDefault="002517CA" w:rsidP="002517CA">
      <w:pPr>
        <w:pStyle w:val="Heading1"/>
      </w:pPr>
      <w:r>
        <w:t>Network</w:t>
      </w:r>
    </w:p>
    <w:p w:rsidR="002517CA" w:rsidRPr="00BB647A" w:rsidRDefault="002517CA" w:rsidP="002517CA">
      <w:pPr>
        <w:pStyle w:val="Heading2"/>
      </w:pPr>
      <w:r w:rsidRPr="00BB647A">
        <w:t xml:space="preserve">The </w:t>
      </w:r>
      <w:r>
        <w:t>recorder</w:t>
      </w:r>
      <w:r w:rsidRPr="00BB647A">
        <w:t xml:space="preserve"> shall support LAN/WAN Ethernet access.</w:t>
      </w:r>
    </w:p>
    <w:p w:rsidR="002517CA" w:rsidRPr="00BB647A" w:rsidRDefault="002517CA" w:rsidP="002517CA">
      <w:pPr>
        <w:pStyle w:val="Heading2"/>
      </w:pPr>
      <w:r w:rsidRPr="00BB647A">
        <w:t xml:space="preserve">The </w:t>
      </w:r>
      <w:r>
        <w:t>recorder</w:t>
      </w:r>
      <w:r w:rsidRPr="00BB647A">
        <w:t xml:space="preserve"> shall support Ethernet bandwidths of 10 Mbps or 100 Mbps or 1000 Mbps.</w:t>
      </w:r>
    </w:p>
    <w:p w:rsidR="002517CA" w:rsidRPr="00BB647A" w:rsidRDefault="002517CA" w:rsidP="002517CA">
      <w:pPr>
        <w:pStyle w:val="Heading2"/>
      </w:pPr>
      <w:r w:rsidRPr="00BB647A">
        <w:t xml:space="preserve">The </w:t>
      </w:r>
      <w:r>
        <w:t>recorder</w:t>
      </w:r>
      <w:r w:rsidRPr="00BB647A">
        <w:t xml:space="preserve"> shall support simultaneous Ethernet access by not less than </w:t>
      </w:r>
      <w:r>
        <w:t>256</w:t>
      </w:r>
      <w:r w:rsidRPr="00BB647A">
        <w:t xml:space="preserve"> workstations connected to the LAN/WAN.</w:t>
      </w:r>
    </w:p>
    <w:p w:rsidR="002517CA" w:rsidRPr="00BB647A" w:rsidRDefault="002517CA" w:rsidP="002517CA">
      <w:pPr>
        <w:pStyle w:val="Heading2"/>
      </w:pPr>
      <w:r w:rsidRPr="00BB647A">
        <w:t xml:space="preserve">The </w:t>
      </w:r>
      <w:r>
        <w:t>recorder</w:t>
      </w:r>
      <w:r w:rsidRPr="00BB647A">
        <w:t xml:space="preserve"> shall not stop recording during any Ethernet access.</w:t>
      </w:r>
    </w:p>
    <w:p w:rsidR="002517CA" w:rsidRPr="00BB647A" w:rsidRDefault="002517CA" w:rsidP="002517CA">
      <w:pPr>
        <w:pStyle w:val="Heading3"/>
      </w:pPr>
      <w:r w:rsidRPr="00BB647A">
        <w:t xml:space="preserve">The </w:t>
      </w:r>
      <w:r>
        <w:t>recorder</w:t>
      </w:r>
      <w:r w:rsidRPr="00BB647A">
        <w:t xml:space="preserve"> shall allow the user full programming of Ethernet parameters, including the following:</w:t>
      </w:r>
    </w:p>
    <w:p w:rsidR="002517CA" w:rsidRPr="00BB647A" w:rsidRDefault="002517CA" w:rsidP="00082140">
      <w:pPr>
        <w:pStyle w:val="Heading4"/>
      </w:pPr>
      <w:r w:rsidRPr="00BB647A">
        <w:t>Ethernet (enable/disable)</w:t>
      </w:r>
    </w:p>
    <w:p w:rsidR="002517CA" w:rsidRPr="00BB647A" w:rsidRDefault="002517CA" w:rsidP="00082140">
      <w:pPr>
        <w:pStyle w:val="Heading4"/>
      </w:pPr>
      <w:r w:rsidRPr="00BB647A">
        <w:t>DHCP (enable/disable)</w:t>
      </w:r>
    </w:p>
    <w:p w:rsidR="002517CA" w:rsidRPr="00BB647A" w:rsidRDefault="002517CA" w:rsidP="00082140">
      <w:pPr>
        <w:pStyle w:val="Heading4"/>
      </w:pPr>
      <w:r w:rsidRPr="00BB647A">
        <w:t xml:space="preserve">DDNS </w:t>
      </w:r>
    </w:p>
    <w:p w:rsidR="002517CA" w:rsidRPr="00BB647A" w:rsidRDefault="002517CA" w:rsidP="00082140">
      <w:pPr>
        <w:pStyle w:val="Heading4"/>
      </w:pPr>
      <w:r w:rsidRPr="00BB647A">
        <w:t>IP address</w:t>
      </w:r>
    </w:p>
    <w:p w:rsidR="002517CA" w:rsidRPr="00BB647A" w:rsidRDefault="002517CA" w:rsidP="00082140">
      <w:pPr>
        <w:pStyle w:val="Heading4"/>
      </w:pPr>
      <w:r w:rsidRPr="00BB647A">
        <w:t>Default gateway</w:t>
      </w:r>
    </w:p>
    <w:p w:rsidR="002517CA" w:rsidRPr="00224CF5" w:rsidRDefault="002517CA" w:rsidP="00082140">
      <w:pPr>
        <w:pStyle w:val="Heading4"/>
      </w:pPr>
      <w:r w:rsidRPr="00BB647A">
        <w:t>Sub-net mask</w:t>
      </w:r>
    </w:p>
    <w:p w:rsidR="002517CA" w:rsidRPr="00BB647A" w:rsidRDefault="002517CA" w:rsidP="00082140">
      <w:pPr>
        <w:pStyle w:val="Heading4"/>
      </w:pPr>
      <w:r w:rsidRPr="00BB647A">
        <w:t>HTTP port</w:t>
      </w:r>
    </w:p>
    <w:p w:rsidR="002517CA" w:rsidRDefault="002517CA" w:rsidP="00082140">
      <w:pPr>
        <w:pStyle w:val="Heading4"/>
      </w:pPr>
      <w:r w:rsidRPr="00BB647A">
        <w:t>Main Port</w:t>
      </w:r>
    </w:p>
    <w:p w:rsidR="005D3B95" w:rsidRDefault="005D3B95" w:rsidP="005D3B95">
      <w:pPr>
        <w:pStyle w:val="Heading1"/>
      </w:pPr>
      <w:r>
        <w:t>Camera support</w:t>
      </w:r>
    </w:p>
    <w:p w:rsidR="005D3B95" w:rsidRPr="00BB647A" w:rsidRDefault="005D3B95" w:rsidP="005D3B95">
      <w:pPr>
        <w:pStyle w:val="Heading2"/>
      </w:pPr>
      <w:r w:rsidRPr="00BB647A">
        <w:t xml:space="preserve">The </w:t>
      </w:r>
      <w:r>
        <w:t>recorder</w:t>
      </w:r>
      <w:r w:rsidRPr="00BB647A">
        <w:t xml:space="preserve"> shall support the following video motion detection, with onscreen indications when motion is occurring:</w:t>
      </w:r>
    </w:p>
    <w:p w:rsidR="005D3B95" w:rsidRPr="00BB647A" w:rsidRDefault="005D3B95" w:rsidP="005D3B95">
      <w:pPr>
        <w:pStyle w:val="Heading3"/>
      </w:pPr>
      <w:r w:rsidRPr="00BB647A">
        <w:t>Motion detection, which shall be treated as an alarm.</w:t>
      </w:r>
    </w:p>
    <w:p w:rsidR="005D3B95" w:rsidRPr="00BB647A" w:rsidRDefault="005D3B95" w:rsidP="005D3B95">
      <w:pPr>
        <w:pStyle w:val="Heading4"/>
      </w:pPr>
      <w:r w:rsidRPr="00BB647A">
        <w:t xml:space="preserve">The </w:t>
      </w:r>
      <w:r>
        <w:t>recorder</w:t>
      </w:r>
      <w:r w:rsidRPr="00BB647A">
        <w:t xml:space="preserve"> shall support an onscreen setup scale to determine the optimum sensitivity setting for each camera input.</w:t>
      </w:r>
    </w:p>
    <w:p w:rsidR="005D3B95" w:rsidRPr="00BB647A" w:rsidRDefault="005D3B95" w:rsidP="005D3B95">
      <w:pPr>
        <w:pStyle w:val="Heading4"/>
      </w:pPr>
      <w:r w:rsidRPr="00BB647A">
        <w:t xml:space="preserve">The </w:t>
      </w:r>
      <w:r>
        <w:t>recorder</w:t>
      </w:r>
      <w:r w:rsidRPr="00BB647A">
        <w:t xml:space="preserve"> shall have 396 zones per camera, arranged in a 22 by 18 grid.</w:t>
      </w:r>
    </w:p>
    <w:p w:rsidR="005D3B95" w:rsidRPr="00BB647A" w:rsidRDefault="005D3B95" w:rsidP="005D3B95">
      <w:pPr>
        <w:pStyle w:val="Heading4"/>
      </w:pPr>
      <w:r w:rsidRPr="00BB647A">
        <w:t xml:space="preserve">The </w:t>
      </w:r>
      <w:r>
        <w:t>recorder</w:t>
      </w:r>
      <w:r w:rsidRPr="00BB647A">
        <w:t xml:space="preserve"> shall have 7 levels of sensitivity.</w:t>
      </w:r>
    </w:p>
    <w:p w:rsidR="005D3B95" w:rsidRPr="00BB647A" w:rsidRDefault="005D3B95" w:rsidP="005D3B95">
      <w:pPr>
        <w:pStyle w:val="Heading3"/>
      </w:pPr>
      <w:r w:rsidRPr="00BB647A">
        <w:t>Tampering</w:t>
      </w:r>
    </w:p>
    <w:p w:rsidR="005D3B95" w:rsidRPr="00BB647A" w:rsidRDefault="005D3B95" w:rsidP="005D3B95">
      <w:pPr>
        <w:pStyle w:val="Heading4"/>
      </w:pPr>
      <w:r w:rsidRPr="00BB647A">
        <w:t xml:space="preserve">The </w:t>
      </w:r>
      <w:r>
        <w:t>recorder shall support</w:t>
      </w:r>
      <w:r w:rsidRPr="00BB647A">
        <w:t xml:space="preserve"> video tampering</w:t>
      </w:r>
    </w:p>
    <w:p w:rsidR="005D3B95" w:rsidRDefault="005D3B95" w:rsidP="005D3B95">
      <w:pPr>
        <w:pStyle w:val="Heading4"/>
      </w:pPr>
      <w:r w:rsidRPr="00BB647A">
        <w:t xml:space="preserve">The </w:t>
      </w:r>
      <w:r>
        <w:t>recorder</w:t>
      </w:r>
      <w:r w:rsidRPr="00BB647A">
        <w:t xml:space="preserve"> shall have 3</w:t>
      </w:r>
      <w:r>
        <w:t xml:space="preserve"> levels of sensitivity</w:t>
      </w:r>
    </w:p>
    <w:p w:rsidR="00082140" w:rsidRDefault="00082140" w:rsidP="00082140">
      <w:pPr>
        <w:pStyle w:val="Heading1"/>
      </w:pPr>
      <w:r>
        <w:t>Other functionality</w:t>
      </w:r>
    </w:p>
    <w:p w:rsidR="00082140" w:rsidRDefault="00082140" w:rsidP="00082140">
      <w:pPr>
        <w:pStyle w:val="Heading2"/>
      </w:pPr>
      <w:r>
        <w:t xml:space="preserve">The recorder </w:t>
      </w:r>
      <w:r w:rsidRPr="00BB647A">
        <w:t>shall provide external keyboard support, all PTZ control functions shall be supported.</w:t>
      </w:r>
    </w:p>
    <w:p w:rsidR="00082140" w:rsidRPr="000C212A" w:rsidRDefault="00082140" w:rsidP="00082140">
      <w:pPr>
        <w:pStyle w:val="Heading3"/>
      </w:pPr>
      <w:r w:rsidRPr="000C212A">
        <w:t xml:space="preserve">The </w:t>
      </w:r>
      <w:r>
        <w:t>recorder</w:t>
      </w:r>
      <w:r w:rsidRPr="000C212A">
        <w:t xml:space="preserve"> shall support notification on alarm to user accounts. The </w:t>
      </w:r>
      <w:r>
        <w:t>recorder</w:t>
      </w:r>
      <w:r w:rsidRPr="000C212A">
        <w:t xml:space="preserve"> shall allow the user to program notification in response to any of the following conditions:</w:t>
      </w:r>
    </w:p>
    <w:p w:rsidR="00082140" w:rsidRPr="000C212A" w:rsidRDefault="00082140" w:rsidP="00082140">
      <w:pPr>
        <w:pStyle w:val="BT"/>
        <w:numPr>
          <w:ilvl w:val="2"/>
          <w:numId w:val="2"/>
        </w:numPr>
      </w:pPr>
      <w:r w:rsidRPr="000C212A">
        <w:t xml:space="preserve">Hard </w:t>
      </w:r>
      <w:r w:rsidR="00D276A1">
        <w:t>drive</w:t>
      </w:r>
      <w:r w:rsidRPr="000C212A">
        <w:t xml:space="preserve"> full</w:t>
      </w:r>
    </w:p>
    <w:p w:rsidR="00082140" w:rsidRPr="000C212A" w:rsidRDefault="00082140" w:rsidP="00082140">
      <w:pPr>
        <w:pStyle w:val="BT"/>
        <w:numPr>
          <w:ilvl w:val="2"/>
          <w:numId w:val="2"/>
        </w:numPr>
      </w:pPr>
      <w:r w:rsidRPr="000C212A">
        <w:t>NTSC/PAL mismatch</w:t>
      </w:r>
    </w:p>
    <w:p w:rsidR="00082140" w:rsidRPr="000C212A" w:rsidRDefault="00082140" w:rsidP="00082140">
      <w:pPr>
        <w:pStyle w:val="BT"/>
        <w:numPr>
          <w:ilvl w:val="2"/>
          <w:numId w:val="2"/>
        </w:numPr>
      </w:pPr>
      <w:r w:rsidRPr="000C212A">
        <w:t>Illegal Access</w:t>
      </w:r>
    </w:p>
    <w:p w:rsidR="00082140" w:rsidRPr="000C212A" w:rsidRDefault="00082140" w:rsidP="00082140">
      <w:pPr>
        <w:pStyle w:val="BT"/>
        <w:numPr>
          <w:ilvl w:val="2"/>
          <w:numId w:val="2"/>
        </w:numPr>
      </w:pPr>
      <w:r w:rsidRPr="000C212A">
        <w:t>IP Address conflict</w:t>
      </w:r>
    </w:p>
    <w:p w:rsidR="00082140" w:rsidRPr="000C212A" w:rsidRDefault="00082140" w:rsidP="00082140">
      <w:pPr>
        <w:pStyle w:val="BT"/>
        <w:numPr>
          <w:ilvl w:val="2"/>
          <w:numId w:val="2"/>
        </w:numPr>
      </w:pPr>
      <w:r w:rsidRPr="000C212A">
        <w:lastRenderedPageBreak/>
        <w:t>Network issues</w:t>
      </w:r>
    </w:p>
    <w:p w:rsidR="00082140" w:rsidRPr="000C212A" w:rsidRDefault="00082140" w:rsidP="00082140">
      <w:pPr>
        <w:pStyle w:val="BT"/>
        <w:numPr>
          <w:ilvl w:val="2"/>
          <w:numId w:val="2"/>
        </w:numPr>
      </w:pPr>
      <w:r w:rsidRPr="000C212A">
        <w:t>Network access</w:t>
      </w:r>
    </w:p>
    <w:p w:rsidR="00082140" w:rsidRDefault="00082140" w:rsidP="00082140">
      <w:pPr>
        <w:pStyle w:val="BT"/>
        <w:numPr>
          <w:ilvl w:val="2"/>
          <w:numId w:val="2"/>
        </w:numPr>
      </w:pPr>
      <w:r w:rsidRPr="00BB647A">
        <w:t xml:space="preserve">Hard </w:t>
      </w:r>
      <w:r w:rsidR="00D276A1">
        <w:t>drive</w:t>
      </w:r>
      <w:r w:rsidRPr="00BB647A">
        <w:t xml:space="preserve"> error</w:t>
      </w:r>
    </w:p>
    <w:p w:rsidR="00082140" w:rsidRPr="00BB647A" w:rsidRDefault="00082140" w:rsidP="00082140">
      <w:pPr>
        <w:pStyle w:val="Heading2"/>
      </w:pPr>
      <w:r w:rsidRPr="00BB647A">
        <w:t xml:space="preserve">The </w:t>
      </w:r>
      <w:r>
        <w:t>recorder</w:t>
      </w:r>
      <w:r w:rsidRPr="00BB647A">
        <w:t xml:space="preserve"> shall support RS-232 communications and control to facilitate:</w:t>
      </w:r>
    </w:p>
    <w:p w:rsidR="00082140" w:rsidRPr="00BB647A" w:rsidRDefault="00082140" w:rsidP="00082140">
      <w:pPr>
        <w:pStyle w:val="Heading3"/>
      </w:pPr>
      <w:r w:rsidRPr="00BB647A">
        <w:t>Remote control of system operation, setup, and system programming operations</w:t>
      </w:r>
    </w:p>
    <w:p w:rsidR="00082140" w:rsidRPr="00BB647A" w:rsidRDefault="00082140" w:rsidP="00082140">
      <w:pPr>
        <w:pStyle w:val="Heading3"/>
      </w:pPr>
      <w:r w:rsidRPr="00BB647A">
        <w:t>Text insertion shall be supported as follows:</w:t>
      </w:r>
    </w:p>
    <w:p w:rsidR="00082140" w:rsidRPr="00BB647A" w:rsidRDefault="00082140" w:rsidP="00082140">
      <w:pPr>
        <w:pStyle w:val="Heading4"/>
      </w:pPr>
      <w:r w:rsidRPr="00A47CC3">
        <w:t xml:space="preserve">The </w:t>
      </w:r>
      <w:r>
        <w:t>recorder</w:t>
      </w:r>
      <w:r w:rsidRPr="00A47CC3">
        <w:t xml:space="preserve"> shall</w:t>
      </w:r>
      <w:r w:rsidRPr="00F70FFE">
        <w:t xml:space="preserve"> accept </w:t>
      </w:r>
      <w:r w:rsidRPr="00F70FFE">
        <w:rPr>
          <w:rFonts w:hint="eastAsia"/>
        </w:rPr>
        <w:t>42</w:t>
      </w:r>
      <w:r w:rsidRPr="00F70FFE">
        <w:t xml:space="preserve"> characters</w:t>
      </w:r>
      <w:r w:rsidR="00FF5131">
        <w:t xml:space="preserve"> per</w:t>
      </w:r>
      <w:r w:rsidRPr="00F70FFE">
        <w:rPr>
          <w:rFonts w:hint="eastAsia"/>
        </w:rPr>
        <w:t xml:space="preserve"> </w:t>
      </w:r>
      <w:r w:rsidRPr="00F70FFE">
        <w:t>lin</w:t>
      </w:r>
      <w:r w:rsidRPr="00F70FFE">
        <w:rPr>
          <w:rFonts w:hint="eastAsia"/>
        </w:rPr>
        <w:t>e</w:t>
      </w:r>
      <w:r w:rsidR="00FF5131">
        <w:t>.</w:t>
      </w:r>
    </w:p>
    <w:p w:rsidR="00082140" w:rsidRPr="00BB647A" w:rsidRDefault="00082140" w:rsidP="00082140">
      <w:pPr>
        <w:pStyle w:val="Heading4"/>
      </w:pPr>
      <w:r w:rsidRPr="00A47CC3">
        <w:t>Each message shall be associated with a single camera.</w:t>
      </w:r>
    </w:p>
    <w:p w:rsidR="00082140" w:rsidRPr="00A47CC3" w:rsidRDefault="00082140" w:rsidP="00082140">
      <w:pPr>
        <w:pStyle w:val="Heading3"/>
      </w:pPr>
      <w:r w:rsidRPr="00A47CC3">
        <w:t>Four types of event text messages shall be supported:</w:t>
      </w:r>
    </w:p>
    <w:p w:rsidR="00082140" w:rsidRPr="00BB647A" w:rsidRDefault="00082140" w:rsidP="00082140">
      <w:pPr>
        <w:pStyle w:val="Heading4"/>
      </w:pPr>
      <w:r w:rsidRPr="00A47CC3">
        <w:t>Start of event (event mode is started and optional text string is stored</w:t>
      </w:r>
      <w:r>
        <w:t xml:space="preserve"> </w:t>
      </w:r>
      <w:r w:rsidRPr="00A47CC3">
        <w:t>with first event field)</w:t>
      </w:r>
      <w:r w:rsidR="00FF5131">
        <w:t>.</w:t>
      </w:r>
    </w:p>
    <w:p w:rsidR="00082140" w:rsidRPr="00BB647A" w:rsidRDefault="00082140" w:rsidP="00082140">
      <w:pPr>
        <w:pStyle w:val="Heading4"/>
      </w:pPr>
      <w:r w:rsidRPr="00A47CC3">
        <w:t>End of event (event mode is stopped and optional text string is stored</w:t>
      </w:r>
      <w:r>
        <w:t xml:space="preserve"> </w:t>
      </w:r>
      <w:r w:rsidRPr="00A47CC3">
        <w:t>with next event field)</w:t>
      </w:r>
      <w:r w:rsidR="00FF5131">
        <w:t>.</w:t>
      </w:r>
    </w:p>
    <w:p w:rsidR="00082140" w:rsidRPr="00BB647A" w:rsidRDefault="00082140" w:rsidP="00082140">
      <w:pPr>
        <w:pStyle w:val="Heading4"/>
      </w:pPr>
      <w:r w:rsidRPr="00A47CC3">
        <w:t>Event snapshot (at least one field from the event camera is recorded with</w:t>
      </w:r>
      <w:r>
        <w:t xml:space="preserve"> </w:t>
      </w:r>
      <w:r w:rsidRPr="00A47CC3">
        <w:t>an optional text string)</w:t>
      </w:r>
      <w:r w:rsidR="00FF5131">
        <w:t>.</w:t>
      </w:r>
    </w:p>
    <w:p w:rsidR="00082140" w:rsidRPr="00BB647A" w:rsidRDefault="00082140" w:rsidP="00082140">
      <w:pPr>
        <w:pStyle w:val="Heading4"/>
      </w:pPr>
      <w:r w:rsidRPr="00A47CC3">
        <w:t>No change (text is added to next field of the selected camera without changing the camera’s record rate)</w:t>
      </w:r>
      <w:r w:rsidR="00FF5131">
        <w:t>.</w:t>
      </w:r>
    </w:p>
    <w:p w:rsidR="00082140" w:rsidRPr="00BB647A" w:rsidRDefault="00082140" w:rsidP="00082140">
      <w:pPr>
        <w:pStyle w:val="Heading3"/>
      </w:pPr>
      <w:r w:rsidRPr="00A47CC3">
        <w:t xml:space="preserve">Text messages shall be discarded if the </w:t>
      </w:r>
      <w:r>
        <w:t>recorder</w:t>
      </w:r>
      <w:r w:rsidRPr="00A47CC3">
        <w:t xml:space="preserve"> is not in record mode.</w:t>
      </w:r>
    </w:p>
    <w:p w:rsidR="002745F5" w:rsidRDefault="002745F5" w:rsidP="00082140">
      <w:pPr>
        <w:pStyle w:val="Head1"/>
      </w:pPr>
      <w:r>
        <w:t>28 05 27 Archival Systems for Electronic Safety and Security</w:t>
      </w:r>
    </w:p>
    <w:p w:rsidR="002745F5" w:rsidRDefault="002745F5" w:rsidP="00082140">
      <w:pPr>
        <w:pStyle w:val="Head2"/>
      </w:pPr>
      <w:r>
        <w:t>28 05 27.13 Storage Media</w:t>
      </w:r>
    </w:p>
    <w:p w:rsidR="00067F91" w:rsidRDefault="00067F91" w:rsidP="00067F91">
      <w:pPr>
        <w:pStyle w:val="Heading1"/>
      </w:pPr>
      <w:r>
        <w:t>Recorder Hard Drives</w:t>
      </w:r>
    </w:p>
    <w:p w:rsidR="00067F91" w:rsidRDefault="00067F91" w:rsidP="00067F91">
      <w:pPr>
        <w:pStyle w:val="Heading2"/>
        <w:numPr>
          <w:ilvl w:val="1"/>
          <w:numId w:val="4"/>
        </w:numPr>
      </w:pPr>
      <w:r w:rsidRPr="00BB647A">
        <w:t xml:space="preserve">The </w:t>
      </w:r>
      <w:r>
        <w:t>recorder</w:t>
      </w:r>
      <w:r w:rsidRPr="00BB647A">
        <w:t xml:space="preserve"> shall record video on a </w:t>
      </w:r>
      <w:r w:rsidR="00D276A1">
        <w:t>hard drive</w:t>
      </w:r>
      <w:r w:rsidRPr="00BB647A">
        <w:t>.</w:t>
      </w:r>
    </w:p>
    <w:p w:rsidR="00067F91" w:rsidRDefault="00067F91" w:rsidP="00067F91">
      <w:pPr>
        <w:pStyle w:val="Heading2"/>
      </w:pPr>
      <w:r w:rsidRPr="00BB647A">
        <w:t xml:space="preserve">The </w:t>
      </w:r>
      <w:r>
        <w:t>recorder</w:t>
      </w:r>
      <w:r w:rsidRPr="00BB647A">
        <w:t xml:space="preserve"> shall support both internal and external </w:t>
      </w:r>
      <w:r w:rsidR="00D276A1">
        <w:t>hard drive</w:t>
      </w:r>
      <w:r w:rsidRPr="00BB647A">
        <w:t xml:space="preserve"> configurations.</w:t>
      </w:r>
    </w:p>
    <w:p w:rsidR="00067F91" w:rsidRPr="00BB647A" w:rsidRDefault="00067F91" w:rsidP="00067F91">
      <w:pPr>
        <w:pStyle w:val="Heading2"/>
      </w:pPr>
      <w:r>
        <w:t>The recorder shall be able to record both the main stream and sub stream of the camera.</w:t>
      </w:r>
    </w:p>
    <w:p w:rsidR="00067F91" w:rsidRPr="00BB647A" w:rsidRDefault="00067F91" w:rsidP="00067F91">
      <w:pPr>
        <w:pStyle w:val="Heading2"/>
      </w:pPr>
      <w:r w:rsidRPr="00BB647A">
        <w:t xml:space="preserve">Internal storage configurations </w:t>
      </w:r>
      <w:r>
        <w:t>shall be up to 96</w:t>
      </w:r>
      <w:r w:rsidR="00FF5131">
        <w:t xml:space="preserve"> </w:t>
      </w:r>
      <w:r>
        <w:t>TB, using up to 16 6</w:t>
      </w:r>
      <w:r w:rsidR="00FF5131">
        <w:t xml:space="preserve"> </w:t>
      </w:r>
      <w:r>
        <w:t>TB SATA HDDs</w:t>
      </w:r>
      <w:r>
        <w:rPr>
          <w:rFonts w:hint="eastAsia"/>
        </w:rPr>
        <w:t>.</w:t>
      </w:r>
    </w:p>
    <w:p w:rsidR="00067F91" w:rsidRPr="00BB647A" w:rsidRDefault="00067F91" w:rsidP="00067F91">
      <w:pPr>
        <w:pStyle w:val="Heading2"/>
      </w:pPr>
      <w:r w:rsidRPr="00BB647A">
        <w:t xml:space="preserve">The utilized </w:t>
      </w:r>
      <w:r w:rsidR="00FF5131" w:rsidRPr="00BB647A">
        <w:t>hard drive</w:t>
      </w:r>
      <w:r w:rsidRPr="00BB647A">
        <w:t>s shall support latest SATA technology including SMART reporting</w:t>
      </w:r>
      <w:r w:rsidR="00FF5131">
        <w:t>.</w:t>
      </w:r>
    </w:p>
    <w:p w:rsidR="00067F91" w:rsidRDefault="00067F91" w:rsidP="00067F91">
      <w:pPr>
        <w:pStyle w:val="Heading2"/>
      </w:pPr>
      <w:r w:rsidRPr="00BB647A">
        <w:t xml:space="preserve">The utilized </w:t>
      </w:r>
      <w:r w:rsidR="00FF5131" w:rsidRPr="00BB647A">
        <w:t>hard d</w:t>
      </w:r>
      <w:r w:rsidRPr="00BB647A">
        <w:t>rives shall be especially developed for the Digital Video Archiving Industry</w:t>
      </w:r>
      <w:r w:rsidR="00FF5131">
        <w:t>.</w:t>
      </w:r>
    </w:p>
    <w:p w:rsidR="00067F91" w:rsidRPr="00865314" w:rsidRDefault="00067F91" w:rsidP="00067F91">
      <w:pPr>
        <w:pStyle w:val="Heading2"/>
      </w:pPr>
      <w:r>
        <w:t>The recorder shall support RAID 0/1/5/10 configuration.</w:t>
      </w:r>
    </w:p>
    <w:p w:rsidR="002745F5" w:rsidRDefault="002745F5" w:rsidP="00082140">
      <w:pPr>
        <w:pStyle w:val="Head1"/>
      </w:pPr>
      <w:r>
        <w:t>28 05 29 Storage Management Software for Electronic Safety and Security</w:t>
      </w:r>
    </w:p>
    <w:p w:rsidR="00A50ADC" w:rsidRDefault="00A50ADC" w:rsidP="00A50ADC">
      <w:pPr>
        <w:pStyle w:val="Heading1"/>
      </w:pPr>
      <w:r>
        <w:t>Software</w:t>
      </w:r>
    </w:p>
    <w:p w:rsidR="00A50ADC" w:rsidRDefault="00A50ADC" w:rsidP="00A50ADC">
      <w:pPr>
        <w:pStyle w:val="Heading2"/>
      </w:pPr>
      <w:r w:rsidRPr="00BB647A">
        <w:t xml:space="preserve">The </w:t>
      </w:r>
      <w:r>
        <w:t>recorder</w:t>
      </w:r>
      <w:r w:rsidRPr="00BB647A">
        <w:t xml:space="preserve"> shall be provided with a Graphical User Interface (GUI) software for remote playback and viewing that shall support the Windows </w:t>
      </w:r>
      <w:r>
        <w:t>XP and higher</w:t>
      </w:r>
      <w:r w:rsidRPr="00BB647A">
        <w:t xml:space="preserve"> operating systems a</w:t>
      </w:r>
      <w:r>
        <w:t>nd full searching capabilities.</w:t>
      </w:r>
    </w:p>
    <w:p w:rsidR="00A50ADC" w:rsidRDefault="00A50ADC" w:rsidP="00A50ADC">
      <w:pPr>
        <w:pStyle w:val="Heading2"/>
      </w:pPr>
      <w:r w:rsidRPr="00BB647A">
        <w:t xml:space="preserve">It shall be possible to remotely set up the </w:t>
      </w:r>
      <w:r>
        <w:t>recorder</w:t>
      </w:r>
      <w:r w:rsidRPr="00BB647A">
        <w:t xml:space="preserve"> unit using the remote viewing software.</w:t>
      </w:r>
    </w:p>
    <w:p w:rsidR="00A50ADC" w:rsidRDefault="00A50ADC" w:rsidP="00A50ADC">
      <w:pPr>
        <w:pStyle w:val="Heading2"/>
      </w:pPr>
      <w:r>
        <w:t>The recorder shall be able to be operated with:</w:t>
      </w:r>
    </w:p>
    <w:p w:rsidR="00A50ADC" w:rsidRDefault="00A50ADC" w:rsidP="00A50ADC">
      <w:pPr>
        <w:pStyle w:val="Heading3"/>
      </w:pPr>
      <w:r>
        <w:t>Dedicated free of charge software</w:t>
      </w:r>
      <w:r w:rsidR="00FF5131">
        <w:t>.</w:t>
      </w:r>
    </w:p>
    <w:p w:rsidR="00A50ADC" w:rsidRDefault="00A50ADC" w:rsidP="00A50ADC">
      <w:pPr>
        <w:pStyle w:val="Heading3"/>
      </w:pPr>
      <w:r>
        <w:t>Dedicated free of charge mobile app</w:t>
      </w:r>
      <w:r w:rsidR="00FF5131">
        <w:t>.</w:t>
      </w:r>
    </w:p>
    <w:p w:rsidR="00A50ADC" w:rsidRDefault="00A50ADC" w:rsidP="00A50ADC">
      <w:pPr>
        <w:pStyle w:val="Heading3"/>
      </w:pPr>
      <w:r>
        <w:t>Integration software packages for Interlogix intrusion detection</w:t>
      </w:r>
      <w:r w:rsidR="00FF5131">
        <w:t>.</w:t>
      </w:r>
    </w:p>
    <w:p w:rsidR="00A50ADC" w:rsidRDefault="00A50ADC" w:rsidP="00A50ADC">
      <w:pPr>
        <w:pStyle w:val="Heading3"/>
      </w:pPr>
      <w:r>
        <w:t>Integration software packages for Lenel OnGuard access control</w:t>
      </w:r>
      <w:r w:rsidR="00FF5131">
        <w:t>.</w:t>
      </w:r>
    </w:p>
    <w:p w:rsidR="00A50ADC" w:rsidRDefault="00A50ADC" w:rsidP="00A50ADC">
      <w:pPr>
        <w:pStyle w:val="Heading3"/>
      </w:pPr>
      <w:r>
        <w:t>MasterMind monitoring station software</w:t>
      </w:r>
      <w:r w:rsidR="00FF5131">
        <w:t>.</w:t>
      </w:r>
    </w:p>
    <w:p w:rsidR="00A50ADC" w:rsidRDefault="00A50ADC" w:rsidP="00A50ADC">
      <w:pPr>
        <w:pStyle w:val="Heading3"/>
      </w:pPr>
      <w:r>
        <w:lastRenderedPageBreak/>
        <w:t>Other software integration platforms using the SDK</w:t>
      </w:r>
      <w:r w:rsidR="00FF5131">
        <w:t>.</w:t>
      </w:r>
    </w:p>
    <w:p w:rsidR="002745F5" w:rsidRDefault="002745F5" w:rsidP="002517CA">
      <w:pPr>
        <w:pStyle w:val="Head1"/>
        <w:rPr>
          <w:sz w:val="22"/>
          <w:szCs w:val="22"/>
        </w:rPr>
      </w:pPr>
      <w:r>
        <w:t>28 05 45 Systems Integration and Interconnection Requirements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2517CA" w:rsidRPr="00BB647A" w:rsidRDefault="002517CA" w:rsidP="002517CA">
      <w:pPr>
        <w:pStyle w:val="Heading2"/>
      </w:pPr>
      <w:r w:rsidRPr="00BB647A">
        <w:t>Dimensi</w:t>
      </w:r>
      <w:r>
        <w:t>ons shall be</w:t>
      </w:r>
      <w:r w:rsidRPr="00BB647A">
        <w:t xml:space="preserve"> </w:t>
      </w:r>
      <w:r>
        <w:t>445</w:t>
      </w:r>
      <w:r>
        <w:rPr>
          <w:rFonts w:hint="eastAsia"/>
          <w:lang w:eastAsia="zh-CN"/>
        </w:rPr>
        <w:t xml:space="preserve"> </w:t>
      </w:r>
      <w:r w:rsidRPr="009078EC">
        <w:t xml:space="preserve">(W) x </w:t>
      </w:r>
      <w:r>
        <w:t>530</w:t>
      </w:r>
      <w:r>
        <w:rPr>
          <w:rFonts w:hint="eastAsia"/>
          <w:lang w:eastAsia="zh-CN"/>
        </w:rPr>
        <w:t xml:space="preserve"> </w:t>
      </w:r>
      <w:r w:rsidRPr="009078EC">
        <w:t>(D) x</w:t>
      </w:r>
      <w:r>
        <w:t xml:space="preserve"> 150</w:t>
      </w:r>
      <w:r w:rsidR="00CC42EA">
        <w:t xml:space="preserve"> </w:t>
      </w:r>
      <w:r w:rsidRPr="009078EC">
        <w:t>(H)</w:t>
      </w:r>
      <w:r>
        <w:rPr>
          <w:rFonts w:hint="eastAsia"/>
          <w:lang w:eastAsia="zh-CN"/>
        </w:rPr>
        <w:t xml:space="preserve"> </w:t>
      </w:r>
      <w:r w:rsidRPr="009078EC">
        <w:t>mm</w:t>
      </w:r>
      <w:r>
        <w:rPr>
          <w:rFonts w:hint="eastAsia"/>
          <w:lang w:eastAsia="zh-CN"/>
        </w:rPr>
        <w:t xml:space="preserve">, </w:t>
      </w:r>
      <w:r>
        <w:t>19-inch (</w:t>
      </w:r>
      <w:r>
        <w:rPr>
          <w:lang w:eastAsia="zh-CN"/>
        </w:rPr>
        <w:t>2</w:t>
      </w:r>
      <w:r w:rsidRPr="00BB647A">
        <w:t>U) EIA rack mounting.</w:t>
      </w:r>
    </w:p>
    <w:p w:rsidR="002517CA" w:rsidRPr="00BB647A" w:rsidRDefault="002517CA" w:rsidP="002517CA">
      <w:pPr>
        <w:pStyle w:val="Heading2"/>
      </w:pPr>
      <w:r>
        <w:t>Weight shall be 1</w:t>
      </w:r>
      <w:r>
        <w:rPr>
          <w:rFonts w:hint="eastAsia"/>
        </w:rPr>
        <w:t>8</w:t>
      </w:r>
      <w:r w:rsidRPr="00BB647A">
        <w:t xml:space="preserve"> kg</w:t>
      </w:r>
      <w:r>
        <w:t xml:space="preserve"> </w:t>
      </w:r>
      <w:r w:rsidRPr="00BB647A">
        <w:t>maximum</w:t>
      </w:r>
      <w:r>
        <w:rPr>
          <w:rFonts w:hint="eastAsia"/>
        </w:rPr>
        <w:t xml:space="preserve"> without hard drive.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2517CA" w:rsidRPr="00BB647A" w:rsidRDefault="002517CA" w:rsidP="002517CA">
      <w:pPr>
        <w:pStyle w:val="Heading2"/>
      </w:pPr>
      <w:r w:rsidRPr="00BB647A">
        <w:t xml:space="preserve">Input voltage: </w:t>
      </w:r>
      <w:r>
        <w:t>100 to 240 VAC</w:t>
      </w:r>
      <w:r w:rsidRPr="00BB647A">
        <w:t xml:space="preserve">, </w:t>
      </w:r>
      <w:r>
        <w:t>50 to 60</w:t>
      </w:r>
      <w:r w:rsidRPr="00BB647A">
        <w:t xml:space="preserve"> H</w:t>
      </w:r>
      <w:r>
        <w:t>z.</w:t>
      </w:r>
    </w:p>
    <w:p w:rsidR="002517CA" w:rsidRPr="00BB647A" w:rsidRDefault="002517CA" w:rsidP="002517CA">
      <w:pPr>
        <w:pStyle w:val="Heading2"/>
      </w:pPr>
      <w:r>
        <w:t>Power: 70</w:t>
      </w:r>
      <w:r w:rsidR="00CC42EA">
        <w:t xml:space="preserve"> </w:t>
      </w:r>
      <w:r w:rsidRPr="00BB647A">
        <w:t>W maximum</w:t>
      </w:r>
      <w:r>
        <w:rPr>
          <w:rFonts w:hint="eastAsia"/>
        </w:rPr>
        <w:t xml:space="preserve"> without hard drive</w:t>
      </w:r>
      <w:r>
        <w:t>.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2517CA" w:rsidRPr="00BB647A" w:rsidRDefault="002517CA" w:rsidP="002517CA">
      <w:pPr>
        <w:pStyle w:val="Heading2"/>
      </w:pPr>
      <w:r w:rsidRPr="00BB647A">
        <w:t>Operating temperature range</w:t>
      </w:r>
      <w:r>
        <w:t xml:space="preserve"> </w:t>
      </w:r>
      <w:r w:rsidRPr="00BB647A">
        <w:t>-10 to +55</w:t>
      </w:r>
      <w:r>
        <w:t>°</w:t>
      </w:r>
      <w:r w:rsidRPr="00BB647A">
        <w:t>C</w:t>
      </w:r>
      <w:r w:rsidRPr="00EB5274">
        <w:rPr>
          <w:rFonts w:hint="eastAsia"/>
        </w:rPr>
        <w:t xml:space="preserve"> (14~131</w:t>
      </w:r>
      <w:r w:rsidRPr="00EB5274">
        <w:rPr>
          <w:rFonts w:hint="eastAsia"/>
        </w:rPr>
        <w:t>℉</w:t>
      </w:r>
      <w:r w:rsidRPr="00EB5274">
        <w:rPr>
          <w:rFonts w:hint="eastAsia"/>
        </w:rPr>
        <w:t>)</w:t>
      </w:r>
      <w:r>
        <w:rPr>
          <w:rFonts w:hint="eastAsia"/>
          <w:lang w:eastAsia="zh-CN"/>
        </w:rPr>
        <w:t>,</w:t>
      </w:r>
      <w:r>
        <w:t xml:space="preserve"> Relative humidity 10</w:t>
      </w:r>
      <w:r w:rsidRPr="00BB647A">
        <w:t xml:space="preserve"> to 90%</w:t>
      </w:r>
      <w:r w:rsidR="00FF5131">
        <w:t>.</w:t>
      </w:r>
    </w:p>
    <w:p w:rsidR="002517CA" w:rsidRPr="00BB647A" w:rsidRDefault="002517CA" w:rsidP="002517CA">
      <w:pPr>
        <w:pStyle w:val="Heading2"/>
      </w:pPr>
      <w:r>
        <w:t>Relative humidity: 10</w:t>
      </w:r>
      <w:r w:rsidRPr="00BB647A">
        <w:t xml:space="preserve"> to 90% non-condensing</w:t>
      </w:r>
      <w:r w:rsidR="00FF5131">
        <w:t>.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Pr="008A1014" w:rsidRDefault="002517CA" w:rsidP="002517CA">
      <w:pPr>
        <w:pStyle w:val="Heading2"/>
      </w:pPr>
      <w:r w:rsidRPr="00BB647A">
        <w:t>UL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D06AA9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D06AA9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D06AA9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D06AA9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27D" w:rsidRDefault="00EB727D">
      <w:r>
        <w:separator/>
      </w:r>
    </w:p>
  </w:endnote>
  <w:endnote w:type="continuationSeparator" w:id="0">
    <w:p w:rsidR="00EB727D" w:rsidRDefault="00EB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²Ó©úÅé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D06AA9">
      <w:rPr>
        <w:noProof/>
        <w:lang w:val="it-IT"/>
      </w:rPr>
      <w:t>6</w:t>
    </w:r>
    <w:r>
      <w:rPr>
        <w:noProof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D06AA9">
      <w:rPr>
        <w:lang w:val="it-IT"/>
      </w:rPr>
      <w:t>TruVision NVR 70 (TVN 70)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D06AA9">
      <w:rPr>
        <w:noProof/>
      </w:rPr>
      <w:t>1</w:t>
    </w:r>
    <w:r w:rsidR="005E5764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2D" w:rsidRPr="006C6AE6" w:rsidRDefault="00997C2D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D06AA9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D06AA9">
      <w:rPr>
        <w:lang w:val="en-GB"/>
      </w:rPr>
      <w:t>TruVision NVR 70 (TVN 70) A&amp;E Specifications, Division 28 00 00 Electronic Safety and Security</w:t>
    </w:r>
    <w: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D06AA9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E576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D06AA9">
      <w:rPr>
        <w:lang w:val="it-IT"/>
      </w:rPr>
      <w:t>TruVision NVR 70 (TVN 70) A&amp;E Specifications, Division 28 00 00 Electronic Safety and Security</w:t>
    </w:r>
    <w: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D06AA9">
      <w:rPr>
        <w:noProof/>
        <w:lang w:val="it-IT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27D" w:rsidRDefault="00EB727D">
      <w:r>
        <w:separator/>
      </w:r>
    </w:p>
  </w:footnote>
  <w:footnote w:type="continuationSeparator" w:id="0">
    <w:p w:rsidR="00EB727D" w:rsidRDefault="00EB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2EA" w:rsidRDefault="00CC42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BF0"/>
    <w:rsid w:val="00011F43"/>
    <w:rsid w:val="0002688E"/>
    <w:rsid w:val="00067F91"/>
    <w:rsid w:val="00082140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45184"/>
    <w:rsid w:val="001526F6"/>
    <w:rsid w:val="001802C0"/>
    <w:rsid w:val="001A217F"/>
    <w:rsid w:val="001B1E96"/>
    <w:rsid w:val="001D0006"/>
    <w:rsid w:val="001D2CDB"/>
    <w:rsid w:val="001D7E7F"/>
    <w:rsid w:val="001F4D71"/>
    <w:rsid w:val="002327E8"/>
    <w:rsid w:val="00234A56"/>
    <w:rsid w:val="002517CA"/>
    <w:rsid w:val="00263FED"/>
    <w:rsid w:val="002745F5"/>
    <w:rsid w:val="00280764"/>
    <w:rsid w:val="00286F27"/>
    <w:rsid w:val="002B34F9"/>
    <w:rsid w:val="002C656B"/>
    <w:rsid w:val="002E7330"/>
    <w:rsid w:val="002F7F8D"/>
    <w:rsid w:val="00300979"/>
    <w:rsid w:val="003013DB"/>
    <w:rsid w:val="0031050B"/>
    <w:rsid w:val="003123A5"/>
    <w:rsid w:val="003270D2"/>
    <w:rsid w:val="00335371"/>
    <w:rsid w:val="003557D4"/>
    <w:rsid w:val="00367BEA"/>
    <w:rsid w:val="003849B4"/>
    <w:rsid w:val="00395982"/>
    <w:rsid w:val="003C2E7D"/>
    <w:rsid w:val="00412947"/>
    <w:rsid w:val="004134EB"/>
    <w:rsid w:val="00417E29"/>
    <w:rsid w:val="00445094"/>
    <w:rsid w:val="00462A06"/>
    <w:rsid w:val="00475174"/>
    <w:rsid w:val="00494E34"/>
    <w:rsid w:val="004B6CEA"/>
    <w:rsid w:val="004D3F28"/>
    <w:rsid w:val="004D7474"/>
    <w:rsid w:val="004F0530"/>
    <w:rsid w:val="004F29FF"/>
    <w:rsid w:val="00500A5D"/>
    <w:rsid w:val="005033DD"/>
    <w:rsid w:val="005106D1"/>
    <w:rsid w:val="005219B5"/>
    <w:rsid w:val="00531F93"/>
    <w:rsid w:val="0053216E"/>
    <w:rsid w:val="00541DB2"/>
    <w:rsid w:val="00542E50"/>
    <w:rsid w:val="00582F53"/>
    <w:rsid w:val="00593473"/>
    <w:rsid w:val="005B4B74"/>
    <w:rsid w:val="005B7D48"/>
    <w:rsid w:val="005D3B95"/>
    <w:rsid w:val="005E1D37"/>
    <w:rsid w:val="005E5764"/>
    <w:rsid w:val="005F243F"/>
    <w:rsid w:val="005F4B30"/>
    <w:rsid w:val="00603F75"/>
    <w:rsid w:val="00665249"/>
    <w:rsid w:val="00683445"/>
    <w:rsid w:val="00693E02"/>
    <w:rsid w:val="006B4059"/>
    <w:rsid w:val="006C2061"/>
    <w:rsid w:val="006C51F1"/>
    <w:rsid w:val="006C6AE6"/>
    <w:rsid w:val="006D38A9"/>
    <w:rsid w:val="006E161B"/>
    <w:rsid w:val="006F1C17"/>
    <w:rsid w:val="00702E68"/>
    <w:rsid w:val="00715944"/>
    <w:rsid w:val="00772AF2"/>
    <w:rsid w:val="00776AF9"/>
    <w:rsid w:val="00782171"/>
    <w:rsid w:val="007A255F"/>
    <w:rsid w:val="007A45EA"/>
    <w:rsid w:val="007A5A8B"/>
    <w:rsid w:val="007C46F7"/>
    <w:rsid w:val="00800A73"/>
    <w:rsid w:val="00815826"/>
    <w:rsid w:val="00815BE4"/>
    <w:rsid w:val="00820CE5"/>
    <w:rsid w:val="008238A4"/>
    <w:rsid w:val="008338B8"/>
    <w:rsid w:val="0083580C"/>
    <w:rsid w:val="00841E10"/>
    <w:rsid w:val="0085027F"/>
    <w:rsid w:val="00865314"/>
    <w:rsid w:val="00865B89"/>
    <w:rsid w:val="0087537D"/>
    <w:rsid w:val="008A128D"/>
    <w:rsid w:val="008E1C41"/>
    <w:rsid w:val="008F2F77"/>
    <w:rsid w:val="009051BB"/>
    <w:rsid w:val="009078EC"/>
    <w:rsid w:val="0093433A"/>
    <w:rsid w:val="009861F0"/>
    <w:rsid w:val="00997A56"/>
    <w:rsid w:val="00997C2D"/>
    <w:rsid w:val="009D040C"/>
    <w:rsid w:val="009D0977"/>
    <w:rsid w:val="009E7F2A"/>
    <w:rsid w:val="009F70C7"/>
    <w:rsid w:val="00A25731"/>
    <w:rsid w:val="00A3184C"/>
    <w:rsid w:val="00A47CC3"/>
    <w:rsid w:val="00A50ADC"/>
    <w:rsid w:val="00A5786D"/>
    <w:rsid w:val="00A71080"/>
    <w:rsid w:val="00A73A82"/>
    <w:rsid w:val="00A77CCE"/>
    <w:rsid w:val="00AA09BF"/>
    <w:rsid w:val="00AA3F8A"/>
    <w:rsid w:val="00AE4859"/>
    <w:rsid w:val="00AF0109"/>
    <w:rsid w:val="00B24BD1"/>
    <w:rsid w:val="00B51AC8"/>
    <w:rsid w:val="00B60570"/>
    <w:rsid w:val="00B675F5"/>
    <w:rsid w:val="00B72E75"/>
    <w:rsid w:val="00BF1CD6"/>
    <w:rsid w:val="00C10D08"/>
    <w:rsid w:val="00C2155E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C42EA"/>
    <w:rsid w:val="00CD594C"/>
    <w:rsid w:val="00CF02CC"/>
    <w:rsid w:val="00D06AA9"/>
    <w:rsid w:val="00D13402"/>
    <w:rsid w:val="00D1417B"/>
    <w:rsid w:val="00D24C68"/>
    <w:rsid w:val="00D276A1"/>
    <w:rsid w:val="00D46D09"/>
    <w:rsid w:val="00D539DB"/>
    <w:rsid w:val="00D75B51"/>
    <w:rsid w:val="00D847FE"/>
    <w:rsid w:val="00DA3A00"/>
    <w:rsid w:val="00DB2571"/>
    <w:rsid w:val="00E01BDA"/>
    <w:rsid w:val="00E13F56"/>
    <w:rsid w:val="00E20444"/>
    <w:rsid w:val="00E70EEF"/>
    <w:rsid w:val="00E87C67"/>
    <w:rsid w:val="00E9471E"/>
    <w:rsid w:val="00E95377"/>
    <w:rsid w:val="00EB28D0"/>
    <w:rsid w:val="00EB727D"/>
    <w:rsid w:val="00EE3AF0"/>
    <w:rsid w:val="00EE7813"/>
    <w:rsid w:val="00F27960"/>
    <w:rsid w:val="00F43766"/>
    <w:rsid w:val="00F4778A"/>
    <w:rsid w:val="00F51180"/>
    <w:rsid w:val="00F554F6"/>
    <w:rsid w:val="00F8263C"/>
    <w:rsid w:val="00FC3E24"/>
    <w:rsid w:val="00FF291E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CA7F-CCB9-47D6-A57F-899B876A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7</Pages>
  <Words>2252</Words>
  <Characters>11444</Characters>
  <Application>Microsoft Office Word</Application>
  <DocSecurity>0</DocSecurity>
  <Lines>279</Lines>
  <Paragraphs>240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NVR 70 (TVN 70) A&amp;E Specifications, Division 28 00 00 Electronic Safety and Security</vt:lpstr>
    </vt:vector>
  </TitlesOfParts>
  <Company>UTC Fire &amp; Security</Company>
  <LinksUpToDate>false</LinksUpToDate>
  <CharactersWithSpaces>13456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NVR 70 (TVN 70) A&amp;E Specifications, Division 28 00 00 Electronic Safety and Security</dc:title>
  <dc:subject>TruVision TVN 70</dc:subject>
  <dc:creator>Daniel Lapham</dc:creator>
  <dc:description>R01 Template for UTCFS A&amp;E Specifications
Medium: Paper, A4, 21 x 29.7 cm
Layout: Portrait, duplex with 0.63 cm binding
Columns: 1</dc:description>
  <cp:lastModifiedBy>Daniel Lapham</cp:lastModifiedBy>
  <cp:revision>8</cp:revision>
  <cp:lastPrinted>2010-11-05T18:07:00Z</cp:lastPrinted>
  <dcterms:created xsi:type="dcterms:W3CDTF">2017-01-26T22:38:00Z</dcterms:created>
  <dcterms:modified xsi:type="dcterms:W3CDTF">2017-02-24T19:45:00Z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24FEB17</vt:lpwstr>
  </property>
  <property fmtid="{D5CDD505-2E9C-101B-9397-08002B2CF9AE}" pid="4" name="Revision number">
    <vt:lpwstr>00.00</vt:lpwstr>
  </property>
  <property fmtid="{D5CDD505-2E9C-101B-9397-08002B2CF9AE}" pid="5" name="Chop">
    <vt:lpwstr>P/N 1073293-EN • REV A</vt:lpwstr>
  </property>
</Properties>
</file>