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0F7E" w:rsidRDefault="00167CC0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10745E">
        <w:rPr>
          <w:lang w:val="it-IT"/>
        </w:rPr>
        <w:fldChar w:fldCharType="begin"/>
      </w:r>
      <w:r w:rsidR="000F6D36" w:rsidRPr="00C40F7E">
        <w:rPr>
          <w:lang w:val="it-IT"/>
        </w:rPr>
        <w:instrText xml:space="preserve"> DOCPROPERTY "Title" </w:instrText>
      </w:r>
      <w:r w:rsidR="0010745E">
        <w:rPr>
          <w:lang w:val="it-IT"/>
        </w:rPr>
        <w:fldChar w:fldCharType="separate"/>
      </w:r>
      <w:r w:rsidR="00C40F7E">
        <w:rPr>
          <w:lang w:val="it-IT"/>
        </w:rPr>
        <w:t>TVB-5301 H.264 IP 2MPX Bullet Camera A&amp;E Specifications</w:t>
      </w:r>
      <w:r w:rsidR="0010745E">
        <w:rPr>
          <w:lang w:val="it-IT"/>
        </w:rPr>
        <w:fldChar w:fldCharType="end"/>
      </w:r>
    </w:p>
    <w:bookmarkEnd w:id="0"/>
    <w:p w:rsidR="005B7D48" w:rsidRPr="00C40F7E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C40F7E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B1909" w:rsidRDefault="001B1909" w:rsidP="001B1909">
      <w:pPr>
        <w:pStyle w:val="Heading1"/>
      </w:pPr>
      <w:r>
        <w:lastRenderedPageBreak/>
        <w:t xml:space="preserve">The </w:t>
      </w:r>
      <w:r w:rsidR="00CD361F">
        <w:t>TVB-</w:t>
      </w:r>
      <w:r w:rsidR="00E20361">
        <w:rPr>
          <w:rFonts w:hint="eastAsia"/>
          <w:lang w:eastAsia="zh-CN"/>
        </w:rPr>
        <w:t>5301</w:t>
      </w:r>
      <w:r w:rsidR="00E20361">
        <w:t xml:space="preserve"> IP </w:t>
      </w:r>
      <w:r w:rsidR="00E20361">
        <w:rPr>
          <w:rFonts w:hint="eastAsia"/>
          <w:lang w:eastAsia="zh-CN"/>
        </w:rPr>
        <w:t>2</w:t>
      </w:r>
      <w:r>
        <w:t>MPX bullet camera shall capture, encode and transmit video over a network.</w:t>
      </w:r>
    </w:p>
    <w:p w:rsidR="001B1909" w:rsidRDefault="00CD361F" w:rsidP="001B1909">
      <w:pPr>
        <w:pStyle w:val="Heading1"/>
      </w:pPr>
      <w:r>
        <w:t>TVB-</w:t>
      </w:r>
      <w:r w:rsidR="00983E52">
        <w:rPr>
          <w:rFonts w:hint="eastAsia"/>
          <w:lang w:eastAsia="zh-CN"/>
        </w:rPr>
        <w:t>5301</w:t>
      </w:r>
      <w:r w:rsidR="001B1909">
        <w:t xml:space="preserve"> shall be as manufactured by Interlogix.</w:t>
      </w:r>
    </w:p>
    <w:p w:rsidR="001B1909" w:rsidRDefault="001B1909" w:rsidP="001B1909">
      <w:pPr>
        <w:pStyle w:val="Heading1"/>
      </w:pPr>
      <w:r>
        <w:t xml:space="preserve">The </w:t>
      </w:r>
      <w:r w:rsidR="00983E52">
        <w:t>TVB-</w:t>
      </w:r>
      <w:r w:rsidR="00983E52">
        <w:rPr>
          <w:rFonts w:hint="eastAsia"/>
          <w:lang w:eastAsia="zh-CN"/>
        </w:rPr>
        <w:t>5301</w:t>
      </w:r>
      <w:r>
        <w:t xml:space="preserve"> shall support the encoding of all images with a digital watermark. The verification of watermarked images shall reside solely with the manufacturer.</w:t>
      </w:r>
    </w:p>
    <w:p w:rsidR="001B1909" w:rsidRDefault="00983E52" w:rsidP="00983E52">
      <w:pPr>
        <w:pStyle w:val="Heading1"/>
      </w:pPr>
      <w:r w:rsidRPr="00983E52">
        <w:t>TVB-5301</w:t>
      </w:r>
      <w:r w:rsidR="001B1909">
        <w:t xml:space="preserve"> shall include, but not be limited to the following:</w:t>
      </w:r>
    </w:p>
    <w:p w:rsidR="001B1909" w:rsidRDefault="00983E52" w:rsidP="001B1909">
      <w:pPr>
        <w:pStyle w:val="Heading2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provide network connections for the purpose of allowing users to integrate it with network storage products.</w:t>
      </w:r>
    </w:p>
    <w:p w:rsidR="001B1909" w:rsidRDefault="00983E52" w:rsidP="001B1909">
      <w:pPr>
        <w:pStyle w:val="Heading3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provide 1/3” Progressive Scan CMOS sensor.</w:t>
      </w:r>
    </w:p>
    <w:p w:rsidR="001B1909" w:rsidRDefault="00983E52" w:rsidP="001B1909">
      <w:pPr>
        <w:pStyle w:val="Heading3"/>
      </w:pPr>
      <w:r>
        <w:t>TVB-</w:t>
      </w:r>
      <w:r>
        <w:rPr>
          <w:rFonts w:hint="eastAsia"/>
          <w:lang w:eastAsia="zh-CN"/>
        </w:rPr>
        <w:t xml:space="preserve">5301 </w:t>
      </w:r>
      <w:r w:rsidR="001B1909">
        <w:t>shall provide digital encoded video stream.</w:t>
      </w:r>
    </w:p>
    <w:p w:rsidR="001B1909" w:rsidRDefault="0081419B" w:rsidP="001B1909">
      <w:pPr>
        <w:pStyle w:val="Heading2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support PoE</w:t>
      </w:r>
      <w:r w:rsidR="00064CCC">
        <w:t xml:space="preserve"> </w:t>
      </w:r>
      <w:r w:rsidR="001B1909">
        <w:t>(802.3af) power supply.</w:t>
      </w:r>
    </w:p>
    <w:p w:rsidR="001B1909" w:rsidRDefault="008F06FA" w:rsidP="001B1909">
      <w:pPr>
        <w:pStyle w:val="Heading2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provide IR Cut filter.</w:t>
      </w:r>
    </w:p>
    <w:p w:rsidR="001B1909" w:rsidRDefault="008F06FA" w:rsidP="001B1909">
      <w:pPr>
        <w:pStyle w:val="Heading2"/>
      </w:pPr>
      <w:r>
        <w:t>TVB-</w:t>
      </w:r>
      <w:r>
        <w:rPr>
          <w:rFonts w:hint="eastAsia"/>
          <w:lang w:eastAsia="zh-CN"/>
        </w:rPr>
        <w:t xml:space="preserve">5301 </w:t>
      </w:r>
      <w:r w:rsidR="001B1909">
        <w:t>shall provide infrared LED.</w:t>
      </w:r>
    </w:p>
    <w:p w:rsidR="001B1909" w:rsidRDefault="00713444" w:rsidP="007D6744">
      <w:pPr>
        <w:pStyle w:val="Heading2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provide</w:t>
      </w:r>
      <w:r w:rsidR="007D674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4</w:t>
      </w:r>
      <w:r w:rsidR="007D6744" w:rsidRPr="007D6744">
        <w:rPr>
          <w:lang w:eastAsia="zh-CN"/>
        </w:rPr>
        <w:t xml:space="preserve">mm </w:t>
      </w:r>
      <w:r w:rsidR="00C40F7E">
        <w:rPr>
          <w:lang w:eastAsia="zh-CN"/>
        </w:rPr>
        <w:t>f</w:t>
      </w:r>
      <w:r>
        <w:rPr>
          <w:rFonts w:hint="eastAsia"/>
          <w:lang w:eastAsia="zh-CN"/>
        </w:rPr>
        <w:t>ixed</w:t>
      </w:r>
      <w:r w:rsidR="007D6744" w:rsidRPr="007D6744">
        <w:rPr>
          <w:lang w:eastAsia="zh-CN"/>
        </w:rPr>
        <w:t xml:space="preserve"> </w:t>
      </w:r>
      <w:r w:rsidR="00C40F7E">
        <w:rPr>
          <w:lang w:eastAsia="zh-CN"/>
        </w:rPr>
        <w:t>l</w:t>
      </w:r>
      <w:r w:rsidR="007D6744" w:rsidRPr="007D6744">
        <w:rPr>
          <w:lang w:eastAsia="zh-CN"/>
        </w:rPr>
        <w:t>ens</w:t>
      </w:r>
      <w:r w:rsidR="007D6744">
        <w:rPr>
          <w:rFonts w:hint="eastAsia"/>
          <w:lang w:eastAsia="zh-CN"/>
        </w:rPr>
        <w:t>.</w:t>
      </w:r>
    </w:p>
    <w:p w:rsidR="001B1909" w:rsidRDefault="00735EAE" w:rsidP="001B1909">
      <w:pPr>
        <w:pStyle w:val="Heading2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provide 3D noise reduction function.</w:t>
      </w:r>
    </w:p>
    <w:p w:rsidR="001B1909" w:rsidRDefault="00735EAE" w:rsidP="001B1909">
      <w:pPr>
        <w:pStyle w:val="Heading2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provide reset button.</w:t>
      </w:r>
    </w:p>
    <w:p w:rsidR="001B1909" w:rsidRDefault="006E6D5C" w:rsidP="001B1909">
      <w:pPr>
        <w:pStyle w:val="Heading2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provide dual streams.</w:t>
      </w:r>
    </w:p>
    <w:p w:rsidR="001B1909" w:rsidRDefault="006E6D5C" w:rsidP="001B1909">
      <w:pPr>
        <w:pStyle w:val="Heading2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incorporate Triplex functionality for simultaneous viewing, playback and recording (</w:t>
      </w:r>
      <w:r w:rsidR="00C40F7E">
        <w:t>b</w:t>
      </w:r>
      <w:r w:rsidR="001B1909">
        <w:t>y web browser).</w:t>
      </w:r>
    </w:p>
    <w:p w:rsidR="001B1909" w:rsidRDefault="006E6D5C" w:rsidP="001B1909">
      <w:pPr>
        <w:pStyle w:val="Heading2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include search capabilities by web browser:</w:t>
      </w:r>
    </w:p>
    <w:p w:rsidR="001B1909" w:rsidRDefault="001B1909" w:rsidP="001B1909">
      <w:pPr>
        <w:pStyle w:val="Heading3"/>
      </w:pPr>
      <w:r>
        <w:t>Time</w:t>
      </w:r>
    </w:p>
    <w:p w:rsidR="001B1909" w:rsidRDefault="001B1909" w:rsidP="001B1909">
      <w:pPr>
        <w:pStyle w:val="Heading3"/>
      </w:pPr>
      <w:r>
        <w:t>Date</w:t>
      </w:r>
    </w:p>
    <w:p w:rsidR="001B1909" w:rsidRDefault="00C46673" w:rsidP="001B1909">
      <w:pPr>
        <w:pStyle w:val="Heading2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provide a frame rate of 30 frames per second @ 60</w:t>
      </w:r>
      <w:r w:rsidR="009A0464">
        <w:t> </w:t>
      </w:r>
      <w:r w:rsidR="001B1909">
        <w:t>Hz (25 frames per second @ 50</w:t>
      </w:r>
      <w:r w:rsidR="009A0464">
        <w:t> </w:t>
      </w:r>
      <w:bookmarkStart w:id="1" w:name="_GoBack"/>
      <w:bookmarkEnd w:id="1"/>
      <w:r w:rsidR="001B1909">
        <w:t xml:space="preserve">Hz) at the resolution of </w:t>
      </w:r>
      <w:r w:rsidR="005F09A3">
        <w:rPr>
          <w:rFonts w:hint="eastAsia"/>
          <w:lang w:eastAsia="zh-CN"/>
        </w:rPr>
        <w:t>1920</w:t>
      </w:r>
      <w:r w:rsidR="005F09A3">
        <w:t>×</w:t>
      </w:r>
      <w:r w:rsidR="005F09A3">
        <w:rPr>
          <w:rFonts w:hint="eastAsia"/>
          <w:lang w:eastAsia="zh-CN"/>
        </w:rPr>
        <w:t>1080</w:t>
      </w:r>
      <w:r w:rsidR="001B1909">
        <w:t>.</w:t>
      </w:r>
    </w:p>
    <w:p w:rsidR="001B1909" w:rsidRDefault="00012085" w:rsidP="001B1909">
      <w:pPr>
        <w:pStyle w:val="Heading2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be user configured via Ethernet with a personal computer running included, and a current version of the Internet Explorer web browser.</w:t>
      </w:r>
    </w:p>
    <w:p w:rsidR="001B1909" w:rsidRDefault="001E4BDC" w:rsidP="001B1909">
      <w:pPr>
        <w:pStyle w:val="Heading3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have an integrated web client interface to configure, upgrade, and view the following information:</w:t>
      </w:r>
    </w:p>
    <w:p w:rsidR="001B1909" w:rsidRDefault="001B1909" w:rsidP="001B1909">
      <w:pPr>
        <w:pStyle w:val="Heading4"/>
      </w:pPr>
      <w:r>
        <w:t>View live and recorded video</w:t>
      </w:r>
    </w:p>
    <w:p w:rsidR="001B1909" w:rsidRDefault="001B1909" w:rsidP="001B1909">
      <w:pPr>
        <w:pStyle w:val="Heading4"/>
      </w:pPr>
      <w:r>
        <w:t>View logs of system</w:t>
      </w:r>
    </w:p>
    <w:p w:rsidR="001B1909" w:rsidRDefault="001B1909" w:rsidP="001B1909">
      <w:pPr>
        <w:pStyle w:val="Heading4"/>
      </w:pPr>
      <w:r>
        <w:t xml:space="preserve">Configure system settings, which include network settings and network HDD settings </w:t>
      </w:r>
    </w:p>
    <w:p w:rsidR="001B1909" w:rsidRDefault="001B1909" w:rsidP="001B1909">
      <w:pPr>
        <w:pStyle w:val="Heading4"/>
      </w:pPr>
      <w:r>
        <w:t>Configure camera settings and user settings</w:t>
      </w:r>
    </w:p>
    <w:p w:rsidR="001B1909" w:rsidRDefault="001B1909" w:rsidP="001B1909">
      <w:pPr>
        <w:pStyle w:val="Heading4"/>
      </w:pPr>
      <w:r>
        <w:t>View the system information</w:t>
      </w:r>
    </w:p>
    <w:p w:rsidR="001B1909" w:rsidRDefault="001B1909" w:rsidP="001B1909">
      <w:pPr>
        <w:pStyle w:val="Heading3"/>
      </w:pPr>
      <w:r>
        <w:t>Access to menus shall be set by user status.</w:t>
      </w:r>
    </w:p>
    <w:p w:rsidR="001B1909" w:rsidRDefault="001B1909" w:rsidP="001B1909">
      <w:pPr>
        <w:pStyle w:val="Heading4"/>
      </w:pPr>
      <w:r>
        <w:lastRenderedPageBreak/>
        <w:t>Operator status shall grant access to change the configuration of his/</w:t>
      </w:r>
      <w:proofErr w:type="gramStart"/>
      <w:r>
        <w:t>her own</w:t>
      </w:r>
      <w:proofErr w:type="gramEnd"/>
      <w:r>
        <w:t xml:space="preserve"> account, and cannot create or delete other users.</w:t>
      </w:r>
    </w:p>
    <w:p w:rsidR="001B1909" w:rsidRDefault="001B1909" w:rsidP="001B1909">
      <w:pPr>
        <w:pStyle w:val="Heading4"/>
      </w:pPr>
      <w:r>
        <w:t>Viewer status shall grant access to live view, playback modes as well as log search.</w:t>
      </w:r>
    </w:p>
    <w:p w:rsidR="001B1909" w:rsidRDefault="001B1909" w:rsidP="001B1909">
      <w:pPr>
        <w:pStyle w:val="Heading4"/>
      </w:pPr>
      <w:r>
        <w:t>Admin status shall grant access to all menus.</w:t>
      </w:r>
    </w:p>
    <w:p w:rsidR="001B1909" w:rsidRDefault="001B1909" w:rsidP="001B1909">
      <w:pPr>
        <w:pStyle w:val="Heading3"/>
      </w:pPr>
      <w:r>
        <w:t>Configurable options shall include:</w:t>
      </w:r>
    </w:p>
    <w:p w:rsidR="001B1909" w:rsidRDefault="001B1909" w:rsidP="001B1909">
      <w:pPr>
        <w:pStyle w:val="Heading4"/>
      </w:pPr>
      <w:r>
        <w:t>Search</w:t>
      </w:r>
    </w:p>
    <w:p w:rsidR="001B1909" w:rsidRDefault="001B1909" w:rsidP="001B1909">
      <w:pPr>
        <w:pStyle w:val="Heading5"/>
      </w:pPr>
      <w:r>
        <w:t>Date</w:t>
      </w:r>
    </w:p>
    <w:p w:rsidR="001B1909" w:rsidRDefault="001B1909" w:rsidP="001B1909">
      <w:pPr>
        <w:pStyle w:val="Heading5"/>
      </w:pPr>
      <w:r>
        <w:t>Time</w:t>
      </w:r>
    </w:p>
    <w:p w:rsidR="001B1909" w:rsidRDefault="001B1909" w:rsidP="001B1909">
      <w:pPr>
        <w:pStyle w:val="Heading4"/>
      </w:pPr>
      <w:r>
        <w:t>Archive</w:t>
      </w:r>
    </w:p>
    <w:p w:rsidR="001B1909" w:rsidRDefault="001B1909" w:rsidP="001B1909">
      <w:pPr>
        <w:pStyle w:val="Heading4"/>
      </w:pPr>
      <w:r>
        <w:t>Display</w:t>
      </w:r>
    </w:p>
    <w:p w:rsidR="001B1909" w:rsidRDefault="001B1909" w:rsidP="001B1909">
      <w:pPr>
        <w:pStyle w:val="Heading5"/>
      </w:pPr>
      <w:r>
        <w:t>Time/Date</w:t>
      </w:r>
    </w:p>
    <w:p w:rsidR="001B1909" w:rsidRDefault="001B1909" w:rsidP="001B1909">
      <w:pPr>
        <w:pStyle w:val="Heading5"/>
      </w:pPr>
      <w:r>
        <w:t>Playback Time/Date</w:t>
      </w:r>
    </w:p>
    <w:p w:rsidR="001B1909" w:rsidRDefault="001B1909" w:rsidP="001B1909">
      <w:pPr>
        <w:pStyle w:val="Heading5"/>
      </w:pPr>
      <w:r>
        <w:t>Camera Titles</w:t>
      </w:r>
    </w:p>
    <w:p w:rsidR="001B1909" w:rsidRDefault="001B1909" w:rsidP="001B1909">
      <w:pPr>
        <w:pStyle w:val="Heading5"/>
      </w:pPr>
      <w:r>
        <w:t>Text Insertion</w:t>
      </w:r>
    </w:p>
    <w:p w:rsidR="001B1909" w:rsidRDefault="001B1909" w:rsidP="001B1909">
      <w:pPr>
        <w:pStyle w:val="Heading4"/>
      </w:pPr>
      <w:r>
        <w:t>4)</w:t>
      </w:r>
      <w:r>
        <w:tab/>
        <w:t>Users</w:t>
      </w:r>
    </w:p>
    <w:p w:rsidR="001B1909" w:rsidRDefault="001B1909" w:rsidP="001B1909">
      <w:pPr>
        <w:pStyle w:val="Heading5"/>
      </w:pPr>
      <w:r>
        <w:t>Add User</w:t>
      </w:r>
    </w:p>
    <w:p w:rsidR="001B1909" w:rsidRDefault="001B1909" w:rsidP="001B1909">
      <w:pPr>
        <w:pStyle w:val="Heading5"/>
      </w:pPr>
      <w:r>
        <w:t>Edit User</w:t>
      </w:r>
    </w:p>
    <w:p w:rsidR="001B1909" w:rsidRDefault="001B1909" w:rsidP="001B1909">
      <w:pPr>
        <w:pStyle w:val="Heading4"/>
      </w:pPr>
      <w:r>
        <w:t>5)</w:t>
      </w:r>
      <w:r>
        <w:tab/>
        <w:t>Cameras</w:t>
      </w:r>
    </w:p>
    <w:p w:rsidR="001B1909" w:rsidRDefault="001B1909" w:rsidP="001B1909">
      <w:pPr>
        <w:pStyle w:val="Heading5"/>
      </w:pPr>
      <w:r>
        <w:t>Resolution, frame rate and bit rate</w:t>
      </w:r>
    </w:p>
    <w:p w:rsidR="001B1909" w:rsidRDefault="001B1909" w:rsidP="001B1909">
      <w:pPr>
        <w:pStyle w:val="Heading5"/>
      </w:pPr>
      <w:r>
        <w:t xml:space="preserve">Motion </w:t>
      </w:r>
      <w:r w:rsidR="009A0464">
        <w:t>D</w:t>
      </w:r>
      <w:r>
        <w:t>etection</w:t>
      </w:r>
    </w:p>
    <w:p w:rsidR="001B1909" w:rsidRDefault="001B1909" w:rsidP="001B1909">
      <w:pPr>
        <w:pStyle w:val="Heading5"/>
      </w:pPr>
      <w:r>
        <w:t>Camera Title and Date/Time</w:t>
      </w:r>
    </w:p>
    <w:p w:rsidR="001B1909" w:rsidRDefault="001B1909" w:rsidP="001B1909">
      <w:pPr>
        <w:pStyle w:val="Heading5"/>
      </w:pPr>
      <w:r>
        <w:t xml:space="preserve">Record </w:t>
      </w:r>
      <w:r w:rsidR="009A0464">
        <w:t>S</w:t>
      </w:r>
      <w:r>
        <w:t>chedule</w:t>
      </w:r>
    </w:p>
    <w:p w:rsidR="001B1909" w:rsidRDefault="001B1909" w:rsidP="001B1909">
      <w:pPr>
        <w:pStyle w:val="Heading4"/>
      </w:pPr>
      <w:r>
        <w:t>6)</w:t>
      </w:r>
      <w:r>
        <w:tab/>
        <w:t>Image</w:t>
      </w:r>
    </w:p>
    <w:p w:rsidR="001B1909" w:rsidRDefault="001B1909" w:rsidP="001B1909">
      <w:pPr>
        <w:pStyle w:val="Heading5"/>
      </w:pPr>
      <w:r>
        <w:t xml:space="preserve">Brightness </w:t>
      </w:r>
    </w:p>
    <w:p w:rsidR="001B1909" w:rsidRDefault="001B1909" w:rsidP="001B1909">
      <w:pPr>
        <w:pStyle w:val="Heading5"/>
      </w:pPr>
      <w:r>
        <w:t xml:space="preserve">Contrast </w:t>
      </w:r>
    </w:p>
    <w:p w:rsidR="001B1909" w:rsidRDefault="001B1909" w:rsidP="001B1909">
      <w:pPr>
        <w:pStyle w:val="Heading5"/>
      </w:pPr>
      <w:r>
        <w:t xml:space="preserve">Saturation </w:t>
      </w:r>
    </w:p>
    <w:p w:rsidR="001B1909" w:rsidRDefault="001B1909" w:rsidP="001B1909">
      <w:pPr>
        <w:pStyle w:val="Heading5"/>
      </w:pPr>
      <w:r>
        <w:t>Sharpness</w:t>
      </w:r>
    </w:p>
    <w:p w:rsidR="001B1909" w:rsidRPr="001B1909" w:rsidRDefault="001B1909" w:rsidP="001B1909">
      <w:pPr>
        <w:pStyle w:val="Heading5"/>
        <w:rPr>
          <w:lang w:val="fr-FR"/>
        </w:rPr>
      </w:pPr>
      <w:r w:rsidRPr="001B1909">
        <w:rPr>
          <w:lang w:val="fr-FR"/>
        </w:rPr>
        <w:t>Iris Mode</w:t>
      </w:r>
    </w:p>
    <w:p w:rsidR="00B523BC" w:rsidRDefault="001B1909" w:rsidP="00B523BC">
      <w:pPr>
        <w:pStyle w:val="Heading5"/>
        <w:rPr>
          <w:lang w:val="fr-FR" w:eastAsia="zh-CN"/>
        </w:rPr>
      </w:pPr>
      <w:r w:rsidRPr="001B1909">
        <w:rPr>
          <w:lang w:val="fr-FR"/>
        </w:rPr>
        <w:t>Exposure Time</w:t>
      </w:r>
    </w:p>
    <w:p w:rsidR="00B523BC" w:rsidRPr="00B523BC" w:rsidRDefault="00B523BC" w:rsidP="00B523BC">
      <w:pPr>
        <w:pStyle w:val="Heading5"/>
        <w:rPr>
          <w:lang w:val="fr-FR" w:eastAsia="zh-CN"/>
        </w:rPr>
      </w:pPr>
      <w:r>
        <w:rPr>
          <w:rFonts w:hint="eastAsia"/>
          <w:lang w:val="fr-FR" w:eastAsia="zh-CN"/>
        </w:rPr>
        <w:t>Gain</w:t>
      </w:r>
    </w:p>
    <w:p w:rsidR="001B1909" w:rsidRDefault="001B1909" w:rsidP="001B1909">
      <w:pPr>
        <w:pStyle w:val="Heading5"/>
      </w:pPr>
      <w:r>
        <w:t>Video Standard</w:t>
      </w:r>
    </w:p>
    <w:p w:rsidR="001B1909" w:rsidRDefault="001B1909" w:rsidP="001B1909">
      <w:pPr>
        <w:pStyle w:val="Heading5"/>
        <w:rPr>
          <w:lang w:eastAsia="zh-CN"/>
        </w:rPr>
      </w:pPr>
      <w:r>
        <w:t>Smart IR</w:t>
      </w:r>
    </w:p>
    <w:p w:rsidR="006C19FC" w:rsidRPr="006C19FC" w:rsidRDefault="006C19FC" w:rsidP="006C19FC">
      <w:pPr>
        <w:pStyle w:val="Heading5"/>
        <w:rPr>
          <w:lang w:eastAsia="zh-CN"/>
        </w:rPr>
      </w:pPr>
      <w:r>
        <w:rPr>
          <w:rFonts w:hint="eastAsia"/>
          <w:lang w:eastAsia="zh-CN"/>
        </w:rPr>
        <w:t>IR Light</w:t>
      </w:r>
    </w:p>
    <w:p w:rsidR="001B1909" w:rsidRDefault="001B1909" w:rsidP="001B1909">
      <w:pPr>
        <w:pStyle w:val="Heading5"/>
      </w:pPr>
      <w:r>
        <w:t>Day/Night Switch</w:t>
      </w:r>
    </w:p>
    <w:p w:rsidR="001B1909" w:rsidRDefault="001B1909" w:rsidP="001B1909">
      <w:pPr>
        <w:pStyle w:val="Heading5"/>
      </w:pPr>
      <w:r>
        <w:t>Sensitivity</w:t>
      </w:r>
    </w:p>
    <w:p w:rsidR="001B1909" w:rsidRDefault="001B1909" w:rsidP="001B1909">
      <w:pPr>
        <w:pStyle w:val="Heading5"/>
      </w:pPr>
      <w:r>
        <w:t>Switch Time</w:t>
      </w:r>
    </w:p>
    <w:p w:rsidR="001B1909" w:rsidRDefault="001B1909" w:rsidP="001B1909">
      <w:pPr>
        <w:pStyle w:val="Heading5"/>
      </w:pPr>
      <w:r>
        <w:t>WDR</w:t>
      </w:r>
    </w:p>
    <w:p w:rsidR="001B1909" w:rsidRDefault="001B1909" w:rsidP="001B1909">
      <w:pPr>
        <w:pStyle w:val="Heading5"/>
      </w:pPr>
      <w:r>
        <w:t>BLC</w:t>
      </w:r>
      <w:r w:rsidR="00F34E2D">
        <w:rPr>
          <w:rFonts w:hint="eastAsia"/>
          <w:lang w:eastAsia="zh-CN"/>
        </w:rPr>
        <w:t xml:space="preserve"> Area</w:t>
      </w:r>
    </w:p>
    <w:p w:rsidR="001B1909" w:rsidRDefault="001B1909" w:rsidP="001B1909">
      <w:pPr>
        <w:pStyle w:val="Heading5"/>
      </w:pPr>
      <w:r>
        <w:t>White Balance</w:t>
      </w:r>
    </w:p>
    <w:p w:rsidR="001B1909" w:rsidRDefault="001B1909" w:rsidP="001B1909">
      <w:pPr>
        <w:pStyle w:val="Heading5"/>
        <w:rPr>
          <w:lang w:eastAsia="zh-CN"/>
        </w:rPr>
      </w:pPr>
      <w:r>
        <w:t>Digital Noise Reduction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lastRenderedPageBreak/>
        <w:t>Noise Reduction Level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Hallway View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3E454F" w:rsidRP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1B1909" w:rsidRDefault="001B1909" w:rsidP="001B1909">
      <w:pPr>
        <w:pStyle w:val="Heading4"/>
      </w:pPr>
      <w:r>
        <w:t>Alarms</w:t>
      </w:r>
    </w:p>
    <w:p w:rsidR="001B1909" w:rsidRDefault="001B1909" w:rsidP="001B1909">
      <w:pPr>
        <w:pStyle w:val="Heading5"/>
      </w:pPr>
      <w:r>
        <w:t>System Notification</w:t>
      </w:r>
    </w:p>
    <w:p w:rsidR="001B1909" w:rsidRDefault="001B1909" w:rsidP="001B1909">
      <w:pPr>
        <w:pStyle w:val="Heading6"/>
      </w:pPr>
      <w:r>
        <w:t>HDD Error</w:t>
      </w:r>
    </w:p>
    <w:p w:rsidR="001B1909" w:rsidRDefault="001B1909" w:rsidP="001B1909">
      <w:pPr>
        <w:pStyle w:val="Heading6"/>
      </w:pPr>
      <w:r>
        <w:t>HDD Full</w:t>
      </w:r>
    </w:p>
    <w:p w:rsidR="001B1909" w:rsidRDefault="001B1909" w:rsidP="001B1909">
      <w:pPr>
        <w:pStyle w:val="Heading6"/>
      </w:pPr>
      <w:r>
        <w:t>Network Disconnected</w:t>
      </w:r>
    </w:p>
    <w:p w:rsidR="001B1909" w:rsidRDefault="001B1909" w:rsidP="001B1909">
      <w:pPr>
        <w:pStyle w:val="Heading6"/>
      </w:pPr>
      <w:r>
        <w:t>IP Address conflicted</w:t>
      </w:r>
    </w:p>
    <w:p w:rsidR="001B1909" w:rsidRDefault="001B1909" w:rsidP="001B1909">
      <w:pPr>
        <w:pStyle w:val="Heading6"/>
      </w:pPr>
      <w:r>
        <w:t>I</w:t>
      </w:r>
      <w:r w:rsidR="00C938D2">
        <w:rPr>
          <w:rFonts w:hint="eastAsia"/>
          <w:lang w:eastAsia="zh-CN"/>
        </w:rPr>
        <w:t>nvalid</w:t>
      </w:r>
      <w:r>
        <w:t xml:space="preserve"> Login</w:t>
      </w:r>
    </w:p>
    <w:p w:rsidR="001B1909" w:rsidRDefault="001B1909" w:rsidP="001B1909">
      <w:pPr>
        <w:pStyle w:val="Heading4"/>
      </w:pPr>
      <w:r>
        <w:t>IP Settings</w:t>
      </w:r>
    </w:p>
    <w:p w:rsidR="001B1909" w:rsidRDefault="001B1909" w:rsidP="001B1909">
      <w:pPr>
        <w:pStyle w:val="Heading5"/>
      </w:pPr>
      <w:r>
        <w:t>Basic Settings</w:t>
      </w:r>
    </w:p>
    <w:p w:rsidR="001B1909" w:rsidRDefault="001B1909" w:rsidP="001B1909">
      <w:pPr>
        <w:pStyle w:val="Heading5"/>
      </w:pPr>
      <w:r>
        <w:t>DDNS</w:t>
      </w:r>
    </w:p>
    <w:p w:rsidR="001B1909" w:rsidRDefault="001B1909" w:rsidP="001B1909">
      <w:pPr>
        <w:pStyle w:val="Heading5"/>
      </w:pPr>
      <w:r>
        <w:t>PPPoE</w:t>
      </w:r>
    </w:p>
    <w:p w:rsidR="001B1909" w:rsidRDefault="001B1909" w:rsidP="001B1909">
      <w:pPr>
        <w:pStyle w:val="Heading5"/>
      </w:pPr>
      <w:r>
        <w:t>SNMP</w:t>
      </w:r>
    </w:p>
    <w:p w:rsidR="001B1909" w:rsidRDefault="001B1909" w:rsidP="001B1909">
      <w:pPr>
        <w:pStyle w:val="Heading5"/>
      </w:pPr>
      <w:r>
        <w:t>802.1X</w:t>
      </w:r>
    </w:p>
    <w:p w:rsidR="001B1909" w:rsidRDefault="001B1909" w:rsidP="001B1909">
      <w:pPr>
        <w:pStyle w:val="Heading5"/>
      </w:pPr>
      <w:proofErr w:type="spellStart"/>
      <w:r>
        <w:t>QoS</w:t>
      </w:r>
      <w:proofErr w:type="spellEnd"/>
    </w:p>
    <w:p w:rsidR="001B1909" w:rsidRDefault="001B1909" w:rsidP="001B1909">
      <w:pPr>
        <w:pStyle w:val="Heading5"/>
      </w:pPr>
      <w:r>
        <w:t>FTP</w:t>
      </w:r>
    </w:p>
    <w:p w:rsidR="001B1909" w:rsidRDefault="001B1909" w:rsidP="001B1909">
      <w:pPr>
        <w:pStyle w:val="Heading5"/>
      </w:pPr>
      <w:r>
        <w:t>UPnP</w:t>
      </w:r>
    </w:p>
    <w:p w:rsidR="001B1909" w:rsidRDefault="001B1909" w:rsidP="001B1909">
      <w:pPr>
        <w:pStyle w:val="Heading5"/>
      </w:pPr>
      <w:r>
        <w:t>Email</w:t>
      </w:r>
    </w:p>
    <w:p w:rsidR="001B1909" w:rsidRDefault="001B1909" w:rsidP="001B1909">
      <w:pPr>
        <w:pStyle w:val="Heading5"/>
        <w:rPr>
          <w:lang w:eastAsia="zh-CN"/>
        </w:rPr>
      </w:pPr>
      <w:r>
        <w:t>N</w:t>
      </w:r>
      <w:r w:rsidR="0099534C">
        <w:rPr>
          <w:rFonts w:hint="eastAsia"/>
          <w:lang w:eastAsia="zh-CN"/>
        </w:rPr>
        <w:t>AT</w:t>
      </w:r>
    </w:p>
    <w:p w:rsidR="0099534C" w:rsidRPr="0099534C" w:rsidRDefault="0099534C" w:rsidP="0099534C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1B1909" w:rsidRDefault="001B1909" w:rsidP="001B1909">
      <w:pPr>
        <w:pStyle w:val="Heading1"/>
      </w:pPr>
      <w:r>
        <w:t>The IP bullet camera shall have the following operational features:</w:t>
      </w:r>
    </w:p>
    <w:p w:rsidR="001B1909" w:rsidRDefault="001B1909" w:rsidP="001B1909">
      <w:pPr>
        <w:pStyle w:val="Heading2"/>
      </w:pPr>
      <w:r>
        <w:t>Streaming</w:t>
      </w:r>
    </w:p>
    <w:p w:rsidR="001B1909" w:rsidRDefault="001B1909" w:rsidP="001B1909">
      <w:pPr>
        <w:pStyle w:val="Heading3"/>
      </w:pPr>
      <w:r>
        <w:t xml:space="preserve">Each </w:t>
      </w:r>
      <w:r w:rsidR="00F0404F">
        <w:t>TVB-</w:t>
      </w:r>
      <w:r w:rsidR="00F0404F">
        <w:rPr>
          <w:rFonts w:hint="eastAsia"/>
          <w:lang w:eastAsia="zh-CN"/>
        </w:rPr>
        <w:t>5301</w:t>
      </w:r>
      <w:r>
        <w:t xml:space="preserve"> shall support Video Streaming, which is the process that the recorder uses to listen on a specific UDP/TCP port and respond to control messages issued through web client software or third-party compatible VMS software.</w:t>
      </w:r>
    </w:p>
    <w:p w:rsidR="001B1909" w:rsidRDefault="00801E09" w:rsidP="001B1909">
      <w:pPr>
        <w:pStyle w:val="Heading4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support multicasting to deliver source traffic to multiple receivers using the least amount of network bandwidth.</w:t>
      </w:r>
    </w:p>
    <w:p w:rsidR="001B1909" w:rsidRDefault="00801E09" w:rsidP="001B1909">
      <w:pPr>
        <w:pStyle w:val="Heading3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be able to display and record streamed video using TCP or UDP protocols.</w:t>
      </w:r>
    </w:p>
    <w:p w:rsidR="001B1909" w:rsidRDefault="00801E09" w:rsidP="001B1909">
      <w:pPr>
        <w:pStyle w:val="Heading3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support PSIA and ONVIF protocols.</w:t>
      </w:r>
    </w:p>
    <w:p w:rsidR="001B1909" w:rsidRDefault="001B1909" w:rsidP="001B1909">
      <w:pPr>
        <w:pStyle w:val="Heading2"/>
      </w:pPr>
      <w:r>
        <w:t>Recording</w:t>
      </w:r>
    </w:p>
    <w:p w:rsidR="001B1909" w:rsidRDefault="00801E09" w:rsidP="001B1909">
      <w:pPr>
        <w:pStyle w:val="Heading3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record video on NAS.</w:t>
      </w:r>
    </w:p>
    <w:p w:rsidR="001B1909" w:rsidRDefault="00801E09" w:rsidP="001B1909">
      <w:pPr>
        <w:pStyle w:val="Heading3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support the following user programmable record speeds: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30/25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lastRenderedPageBreak/>
        <w:t>16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4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 fps</w:t>
      </w:r>
    </w:p>
    <w:p w:rsidR="001B1909" w:rsidRDefault="001B1909" w:rsidP="001B1909">
      <w:pPr>
        <w:pStyle w:val="Heading4"/>
      </w:pPr>
      <w:r>
        <w:t>1 fps</w:t>
      </w:r>
    </w:p>
    <w:p w:rsidR="001B1909" w:rsidRDefault="001B1909" w:rsidP="001B1909">
      <w:pPr>
        <w:pStyle w:val="Heading4"/>
      </w:pPr>
      <w:r>
        <w:t>1/2 fps</w:t>
      </w:r>
    </w:p>
    <w:p w:rsidR="001B1909" w:rsidRDefault="001B1909" w:rsidP="001B1909">
      <w:pPr>
        <w:pStyle w:val="Heading4"/>
      </w:pPr>
      <w:r>
        <w:t>1/4 fps</w:t>
      </w:r>
    </w:p>
    <w:p w:rsidR="001B1909" w:rsidRDefault="001B1909" w:rsidP="001B1909">
      <w:pPr>
        <w:pStyle w:val="Heading4"/>
      </w:pPr>
      <w:r>
        <w:t>1/8 fps</w:t>
      </w:r>
    </w:p>
    <w:p w:rsidR="001B1909" w:rsidRDefault="001B1909" w:rsidP="001B1909">
      <w:pPr>
        <w:pStyle w:val="Heading4"/>
      </w:pPr>
      <w:r>
        <w:t>1/16 fps</w:t>
      </w:r>
    </w:p>
    <w:p w:rsidR="001B1909" w:rsidRDefault="00E26C9A" w:rsidP="001B1909">
      <w:pPr>
        <w:pStyle w:val="Heading3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sup</w:t>
      </w:r>
      <w:r w:rsidR="00452B8A">
        <w:t>port the following bit rate</w:t>
      </w:r>
      <w:proofErr w:type="gramStart"/>
      <w:r w:rsidR="00452B8A">
        <w:t>:</w:t>
      </w:r>
      <w:proofErr w:type="gramEnd"/>
      <w:r w:rsidR="00452B8A">
        <w:br/>
      </w:r>
      <w:r w:rsidR="00452B8A">
        <w:rPr>
          <w:rFonts w:hint="eastAsia"/>
          <w:lang w:eastAsia="zh-CN"/>
        </w:rPr>
        <w:t>256</w:t>
      </w:r>
      <w:r w:rsidR="00452B8A">
        <w:t xml:space="preserve"> kbps to </w:t>
      </w:r>
      <w:r w:rsidR="00452B8A">
        <w:rPr>
          <w:rFonts w:hint="eastAsia"/>
          <w:lang w:eastAsia="zh-CN"/>
        </w:rPr>
        <w:t>16</w:t>
      </w:r>
      <w:r w:rsidR="001B1909">
        <w:t xml:space="preserve"> Mbps, or user-defined</w:t>
      </w:r>
    </w:p>
    <w:p w:rsidR="001B1909" w:rsidRDefault="001478A0" w:rsidP="001B1909">
      <w:pPr>
        <w:pStyle w:val="Heading3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allow the user to select whether the network hard disk recording should automatically overwrite data and how using one of two settings:</w:t>
      </w:r>
    </w:p>
    <w:p w:rsidR="001B1909" w:rsidRDefault="001B1909" w:rsidP="001B1909">
      <w:pPr>
        <w:pStyle w:val="Heading4"/>
      </w:pPr>
      <w:r>
        <w:t>No overwrite</w:t>
      </w:r>
    </w:p>
    <w:p w:rsidR="001B1909" w:rsidRDefault="001B1909" w:rsidP="001B1909">
      <w:pPr>
        <w:pStyle w:val="Heading4"/>
      </w:pPr>
      <w:r>
        <w:t>Continuous overwrite</w:t>
      </w:r>
    </w:p>
    <w:p w:rsidR="001B1909" w:rsidRDefault="00B25C39" w:rsidP="001B1909">
      <w:pPr>
        <w:pStyle w:val="Heading3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be able to continue recording without disruption when the user adjusts the normal record speed.</w:t>
      </w:r>
    </w:p>
    <w:p w:rsidR="001B1909" w:rsidRDefault="001B1909" w:rsidP="001B1909">
      <w:pPr>
        <w:pStyle w:val="Heading3"/>
      </w:pPr>
      <w:r>
        <w:t>The user shall be able to play back videos smoothly at normal or fast speeds and in forward mode, without distortion.</w:t>
      </w:r>
    </w:p>
    <w:p w:rsidR="001B1909" w:rsidRDefault="009E0E7B" w:rsidP="001B1909">
      <w:pPr>
        <w:pStyle w:val="Heading3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include a Search Interface feature that allows the user to search the network hard disk for recorded videos. </w:t>
      </w:r>
    </w:p>
    <w:p w:rsidR="001B1909" w:rsidRDefault="009E0E7B" w:rsidP="001B1909">
      <w:pPr>
        <w:pStyle w:val="Heading3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use H264 video compression to achieve extremely high video compression per megabyte on the hard disk.</w:t>
      </w:r>
    </w:p>
    <w:p w:rsidR="001B1909" w:rsidRDefault="001B1909" w:rsidP="001B1909">
      <w:pPr>
        <w:pStyle w:val="Heading4"/>
      </w:pPr>
      <w:r>
        <w:t>Image quality shall be user-selectable when the bit rate type is variable, on a scale of 1 through 6.</w:t>
      </w:r>
    </w:p>
    <w:p w:rsidR="001B1909" w:rsidRDefault="001B1909" w:rsidP="001B1909">
      <w:pPr>
        <w:pStyle w:val="Heading4"/>
      </w:pPr>
      <w:r>
        <w:t xml:space="preserve">Resolution shall be </w:t>
      </w:r>
      <w:r w:rsidR="000E2541">
        <w:rPr>
          <w:rFonts w:hint="eastAsia"/>
          <w:lang w:eastAsia="zh-CN"/>
        </w:rPr>
        <w:t>1920</w:t>
      </w:r>
      <w:r w:rsidR="000E2541">
        <w:t>×</w:t>
      </w:r>
      <w:r w:rsidR="000E2541">
        <w:rPr>
          <w:rFonts w:hint="eastAsia"/>
          <w:lang w:eastAsia="zh-CN"/>
        </w:rPr>
        <w:t xml:space="preserve">1080, </w:t>
      </w:r>
      <w:r>
        <w:t>1280×960, 1280×720, 640×</w:t>
      </w:r>
      <w:r w:rsidR="000E2541">
        <w:rPr>
          <w:rFonts w:hint="eastAsia"/>
          <w:lang w:eastAsia="zh-CN"/>
        </w:rPr>
        <w:t>36</w:t>
      </w:r>
      <w:r>
        <w:t>0</w:t>
      </w:r>
      <w:r w:rsidR="000E2541">
        <w:rPr>
          <w:rFonts w:hint="eastAsia"/>
          <w:lang w:eastAsia="zh-CN"/>
        </w:rPr>
        <w:t xml:space="preserve"> and </w:t>
      </w:r>
      <w:r w:rsidR="000E2541">
        <w:t>352×240</w:t>
      </w:r>
      <w:r>
        <w:t>.</w:t>
      </w:r>
    </w:p>
    <w:p w:rsidR="001B1909" w:rsidRDefault="001B1909" w:rsidP="001B1909">
      <w:pPr>
        <w:pStyle w:val="Heading2"/>
      </w:pPr>
      <w:r>
        <w:t>Connections</w:t>
      </w:r>
    </w:p>
    <w:p w:rsidR="001B1909" w:rsidRDefault="00364CFF" w:rsidP="001B1909">
      <w:pPr>
        <w:pStyle w:val="Heading3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include the following connectors: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1, RJ45 10 M / 100 M adaptive Ethernet port</w:t>
      </w:r>
    </w:p>
    <w:p w:rsidR="001B1909" w:rsidRDefault="001B1909" w:rsidP="001B1909">
      <w:pPr>
        <w:pStyle w:val="Heading2"/>
      </w:pPr>
      <w:r>
        <w:t>Ethernet communications</w:t>
      </w:r>
    </w:p>
    <w:p w:rsidR="001B1909" w:rsidRDefault="00135F94" w:rsidP="001B1909">
      <w:pPr>
        <w:pStyle w:val="Heading3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support LAN/WAN Ethernet access.</w:t>
      </w:r>
    </w:p>
    <w:p w:rsidR="001B1909" w:rsidRDefault="00135F94" w:rsidP="001B1909">
      <w:pPr>
        <w:pStyle w:val="Heading3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support 10/100 Base T networks. </w:t>
      </w:r>
    </w:p>
    <w:p w:rsidR="001B1909" w:rsidRDefault="00135F94" w:rsidP="001B1909">
      <w:pPr>
        <w:pStyle w:val="Heading3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support Dynamic IP Addressing (DHCP).</w:t>
      </w:r>
    </w:p>
    <w:p w:rsidR="001B1909" w:rsidRDefault="00135F94" w:rsidP="001B1909">
      <w:pPr>
        <w:pStyle w:val="Heading3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support Dynamic Domain Name Server (DDNS).</w:t>
      </w:r>
    </w:p>
    <w:p w:rsidR="001B1909" w:rsidRDefault="00894BE6" w:rsidP="001B1909">
      <w:pPr>
        <w:pStyle w:val="Heading1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have the following additional specifications:</w:t>
      </w:r>
    </w:p>
    <w:p w:rsidR="001B1909" w:rsidRDefault="001B1909" w:rsidP="001B1909">
      <w:pPr>
        <w:pStyle w:val="Heading2"/>
      </w:pPr>
      <w:r>
        <w:t>Electrical</w:t>
      </w:r>
    </w:p>
    <w:p w:rsidR="001B1909" w:rsidRDefault="001B1909" w:rsidP="001B1909">
      <w:pPr>
        <w:pStyle w:val="Heading3"/>
      </w:pPr>
      <w:r>
        <w:t>Power supply: 12 VDC ± 15%, PoE (IEEE 802.3af)</w:t>
      </w:r>
    </w:p>
    <w:p w:rsidR="001B1909" w:rsidRDefault="001B1909" w:rsidP="001B1909">
      <w:pPr>
        <w:pStyle w:val="Heading2"/>
      </w:pPr>
      <w:r>
        <w:lastRenderedPageBreak/>
        <w:t>Environmental</w:t>
      </w:r>
    </w:p>
    <w:p w:rsidR="001B1909" w:rsidRDefault="001B1909" w:rsidP="001B1909">
      <w:pPr>
        <w:pStyle w:val="Heading3"/>
      </w:pPr>
      <w:r>
        <w:t xml:space="preserve">Operating temperature range: -30 to +60 °C </w:t>
      </w:r>
    </w:p>
    <w:p w:rsidR="001B1909" w:rsidRDefault="001B1909" w:rsidP="001B1909">
      <w:pPr>
        <w:pStyle w:val="Heading3"/>
      </w:pPr>
      <w:r>
        <w:t>IP 66</w:t>
      </w:r>
    </w:p>
    <w:p w:rsidR="001B1909" w:rsidRPr="00065DF7" w:rsidRDefault="001B1909" w:rsidP="00760265">
      <w:pPr>
        <w:pStyle w:val="Heading2"/>
        <w:keepNext/>
        <w:keepLines/>
      </w:pPr>
      <w:r w:rsidRPr="00065DF7">
        <w:t>Physical</w:t>
      </w:r>
    </w:p>
    <w:p w:rsidR="001B1909" w:rsidRPr="00065DF7" w:rsidRDefault="001B1909" w:rsidP="00760265">
      <w:pPr>
        <w:pStyle w:val="Heading3"/>
        <w:keepNext/>
        <w:keepLines/>
      </w:pPr>
      <w:r w:rsidRPr="00065DF7">
        <w:t xml:space="preserve">Dimensions: </w:t>
      </w:r>
      <w:r w:rsidR="00AF7883" w:rsidRPr="00065DF7">
        <w:t xml:space="preserve">Φ </w:t>
      </w:r>
      <w:r w:rsidR="00065DF7" w:rsidRPr="00065DF7">
        <w:rPr>
          <w:rFonts w:hint="eastAsia"/>
          <w:lang w:eastAsia="zh-CN"/>
        </w:rPr>
        <w:t>60</w:t>
      </w:r>
      <w:r w:rsidR="00AF7883" w:rsidRPr="00065DF7">
        <w:t xml:space="preserve"> ×</w:t>
      </w:r>
      <w:r w:rsidR="00065DF7" w:rsidRPr="00065DF7">
        <w:t xml:space="preserve"> </w:t>
      </w:r>
      <w:r w:rsidR="00065DF7" w:rsidRPr="00065DF7">
        <w:rPr>
          <w:rFonts w:hint="eastAsia"/>
          <w:lang w:eastAsia="zh-CN"/>
        </w:rPr>
        <w:t>153</w:t>
      </w:r>
      <w:r w:rsidR="00AF7883" w:rsidRPr="00065DF7">
        <w:t xml:space="preserve"> mm</w:t>
      </w:r>
    </w:p>
    <w:p w:rsidR="001B1909" w:rsidRPr="00065DF7" w:rsidRDefault="001B1909" w:rsidP="00065DF7">
      <w:pPr>
        <w:pStyle w:val="Heading3"/>
        <w:keepNext/>
        <w:keepLines/>
        <w:tabs>
          <w:tab w:val="left" w:pos="1701"/>
        </w:tabs>
      </w:pPr>
      <w:r w:rsidRPr="00065DF7">
        <w:t xml:space="preserve">Weight: </w:t>
      </w:r>
      <w:r w:rsidR="00065DF7" w:rsidRPr="00065DF7">
        <w:rPr>
          <w:rFonts w:hint="eastAsia"/>
        </w:rPr>
        <w:t>373</w:t>
      </w:r>
      <w:r w:rsidRPr="00065DF7">
        <w:t xml:space="preserve"> g </w:t>
      </w:r>
    </w:p>
    <w:p w:rsidR="001B1909" w:rsidRDefault="00646947" w:rsidP="001B1909">
      <w:pPr>
        <w:pStyle w:val="Heading1"/>
      </w:pPr>
      <w:r>
        <w:t>TVB-</w:t>
      </w:r>
      <w:r>
        <w:rPr>
          <w:rFonts w:hint="eastAsia"/>
          <w:lang w:eastAsia="zh-CN"/>
        </w:rPr>
        <w:t>5301</w:t>
      </w:r>
      <w:r w:rsidR="001B1909">
        <w:t xml:space="preserve"> shall conform to these internationally recognized compliance standards:</w:t>
      </w:r>
    </w:p>
    <w:p w:rsidR="001B1909" w:rsidRDefault="001B1909" w:rsidP="001B1909">
      <w:pPr>
        <w:pStyle w:val="Heading2"/>
      </w:pPr>
      <w:r>
        <w:t>FCC</w:t>
      </w:r>
    </w:p>
    <w:p w:rsidR="001B1909" w:rsidRDefault="001B1909" w:rsidP="001B1909">
      <w:pPr>
        <w:pStyle w:val="Heading2"/>
      </w:pPr>
      <w:r>
        <w:t>CE</w:t>
      </w:r>
    </w:p>
    <w:p w:rsidR="001B1909" w:rsidRDefault="001B1909" w:rsidP="001B1909">
      <w:pPr>
        <w:pStyle w:val="Heading2"/>
      </w:pPr>
      <w:r>
        <w:t>UL</w:t>
      </w:r>
    </w:p>
    <w:p w:rsidR="001B1909" w:rsidRDefault="001B1909" w:rsidP="001B1909">
      <w:pPr>
        <w:pStyle w:val="Heading2"/>
      </w:pPr>
      <w:r>
        <w:t>REACH</w:t>
      </w:r>
    </w:p>
    <w:p w:rsidR="001B1909" w:rsidRDefault="001B1909" w:rsidP="001B1909">
      <w:pPr>
        <w:pStyle w:val="Heading2"/>
      </w:pPr>
      <w:r>
        <w:t>RoHS</w:t>
      </w:r>
    </w:p>
    <w:p w:rsidR="001B1909" w:rsidRDefault="001B1909" w:rsidP="001B1909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9A0464" w:rsidP="000F6D36">
      <w:pPr>
        <w:pStyle w:val="BT"/>
      </w:pPr>
      <w:hyperlink r:id="rId17" w:history="1">
        <w:r w:rsidR="00A77CCE" w:rsidRPr="001B1909">
          <w:rPr>
            <w:rStyle w:val="Hyperlink"/>
            <w:lang w:val="en-GB"/>
          </w:rPr>
          <w:t>techsupport@interlogix.com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Latin America:</w:t>
      </w: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561-998-6114</w:t>
      </w:r>
    </w:p>
    <w:p w:rsidR="00A77CCE" w:rsidRPr="001B1909" w:rsidRDefault="009A0464" w:rsidP="000F6D36">
      <w:pPr>
        <w:pStyle w:val="BT"/>
        <w:rPr>
          <w:lang w:val="en-GB"/>
        </w:rPr>
      </w:pPr>
      <w:hyperlink r:id="rId18" w:history="1">
        <w:r w:rsidR="00A77CCE" w:rsidRPr="001B1909">
          <w:rPr>
            <w:rStyle w:val="Hyperlink"/>
            <w:lang w:val="en-GB"/>
          </w:rPr>
          <w:t>latam@interlogix.com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Web site:</w:t>
      </w:r>
    </w:p>
    <w:p w:rsidR="00A77CCE" w:rsidRPr="00F3058A" w:rsidRDefault="009A0464" w:rsidP="000F6D36">
      <w:pPr>
        <w:pStyle w:val="BT"/>
        <w:rPr>
          <w:lang w:val="en-GB"/>
        </w:rPr>
      </w:pPr>
      <w:hyperlink r:id="rId19" w:history="1">
        <w:r w:rsidR="00A77CCE" w:rsidRPr="00F3058A">
          <w:rPr>
            <w:rStyle w:val="Hyperlink"/>
            <w:lang w:val="en-GB"/>
          </w:rPr>
          <w:t>www.interlogix.com/customer-support</w:t>
        </w:r>
      </w:hyperlink>
    </w:p>
    <w:p w:rsidR="00A77CCE" w:rsidRPr="00F3058A" w:rsidRDefault="00A77CCE" w:rsidP="000F6D36">
      <w:pPr>
        <w:pStyle w:val="BT"/>
        <w:rPr>
          <w:lang w:val="en-GB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9A0464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14" w:rsidRDefault="009E2214">
      <w:r>
        <w:separator/>
      </w:r>
    </w:p>
  </w:endnote>
  <w:endnote w:type="continuationSeparator" w:id="0">
    <w:p w:rsidR="009E2214" w:rsidRDefault="009E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9A0464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9A0464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C40F7E">
      <w:rPr>
        <w:lang w:val="it-IT"/>
      </w:rPr>
      <w:t>TVB-5301 H.264 IP 2MPX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C40F7E">
      <w:rPr>
        <w:noProof/>
        <w:lang w:val="it-IT"/>
      </w:rPr>
      <w:t>2016-08-31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0745E">
      <w:fldChar w:fldCharType="begin"/>
    </w:r>
    <w:r w:rsidRPr="00A10560">
      <w:instrText xml:space="preserve"> PAGE </w:instrText>
    </w:r>
    <w:r w:rsidR="0010745E">
      <w:fldChar w:fldCharType="separate"/>
    </w:r>
    <w:r w:rsidR="00C40F7E">
      <w:rPr>
        <w:noProof/>
      </w:rPr>
      <w:t>1</w:t>
    </w:r>
    <w:r w:rsidR="0010745E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C42F5A" w:rsidRDefault="00C40F7E" w:rsidP="00C42F5A">
    <w:pPr>
      <w:pStyle w:val="Footer"/>
      <w:tabs>
        <w:tab w:val="clear" w:pos="10440"/>
        <w:tab w:val="right" w:pos="10135"/>
      </w:tabs>
      <w:rPr>
        <w:lang w:val="en-GB"/>
      </w:rPr>
    </w:pPr>
    <w:r w:rsidRPr="002257DC">
      <w:t xml:space="preserve">P/N </w:t>
    </w:r>
    <w:r>
      <w:fldChar w:fldCharType="begin"/>
    </w:r>
    <w:r>
      <w:instrText xml:space="preserve"> DOCPROPERTY "Part number" \* MERGEFORMAT </w:instrText>
    </w:r>
    <w:r>
      <w:fldChar w:fldCharType="separate"/>
    </w:r>
    <w:r>
      <w:t>1073229-EN</w:t>
    </w:r>
    <w:r>
      <w:fldChar w:fldCharType="end"/>
    </w:r>
    <w:r w:rsidRPr="002257DC">
      <w:t xml:space="preserve"> • REV </w:t>
    </w:r>
    <w:r>
      <w:fldChar w:fldCharType="begin"/>
    </w:r>
    <w:r>
      <w:instrText xml:space="preserve"> DOCPROPERTY "Revision number" \* MERGEFORMAT </w:instrText>
    </w:r>
    <w:r>
      <w:fldChar w:fldCharType="separate"/>
    </w:r>
    <w:r>
      <w:t>A</w:t>
    </w:r>
    <w:r>
      <w:fldChar w:fldCharType="end"/>
    </w:r>
    <w:r w:rsidRPr="002257DC">
      <w:t xml:space="preserve"> • ISS </w:t>
    </w:r>
    <w:r>
      <w:fldChar w:fldCharType="begin"/>
    </w:r>
    <w:r>
      <w:instrText xml:space="preserve"> DOCPROPERTY "Revision date" \* MERGEFORMAT </w:instrText>
    </w:r>
    <w:r>
      <w:fldChar w:fldCharType="separate"/>
    </w:r>
    <w:r>
      <w:t>31AUG16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9A0464">
      <w:rPr>
        <w:noProof/>
        <w:lang w:val="en-GB"/>
      </w:rPr>
      <w:t>1</w:t>
    </w:r>
    <w:r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0A3E8A">
      <w:fldChar w:fldCharType="begin"/>
    </w:r>
    <w:r w:rsidR="000A3E8A">
      <w:instrText xml:space="preserve"> DATE  \@ "yyyy"  \* MERGEFORMAT </w:instrText>
    </w:r>
    <w:r w:rsidR="000A3E8A">
      <w:fldChar w:fldCharType="separate"/>
    </w:r>
    <w:r w:rsidR="00C40F7E">
      <w:rPr>
        <w:noProof/>
      </w:rPr>
      <w:t>2016</w:t>
    </w:r>
    <w:r w:rsidR="000A3E8A">
      <w:rPr>
        <w:noProof/>
      </w:rPr>
      <w:fldChar w:fldCharType="end"/>
    </w:r>
    <w:r w:rsidRPr="00711DEB">
      <w:t xml:space="preserve">  </w:t>
    </w:r>
    <w:r w:rsidR="004F7C21" w:rsidRPr="00711DEB">
      <w:t>United Technologies Corporation</w:t>
    </w:r>
    <w:r>
      <w:t xml:space="preserve">. </w:t>
    </w:r>
    <w:r w:rsidRPr="00711DEB">
      <w:t>Interlogix is part of UTC Climate</w:t>
    </w:r>
    <w:r w:rsidR="00366A38">
      <w:t>,</w:t>
    </w:r>
    <w:r w:rsidRPr="00711DEB">
      <w:t xml:space="preserve">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9A0464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C40F7E">
      <w:rPr>
        <w:lang w:val="it-IT"/>
      </w:rPr>
      <w:t>TVB-5301 H.264 IP 2MPX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C40F7E">
      <w:rPr>
        <w:noProof/>
        <w:lang w:val="it-IT"/>
      </w:rPr>
      <w:t>2016-08-31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9A0464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14" w:rsidRDefault="009E2214">
      <w:r>
        <w:separator/>
      </w:r>
    </w:p>
  </w:footnote>
  <w:footnote w:type="continuationSeparator" w:id="0">
    <w:p w:rsidR="009E2214" w:rsidRDefault="009E2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09"/>
    <w:rsid w:val="00007BF0"/>
    <w:rsid w:val="00012085"/>
    <w:rsid w:val="0002688E"/>
    <w:rsid w:val="00027A73"/>
    <w:rsid w:val="00054B24"/>
    <w:rsid w:val="00064CCC"/>
    <w:rsid w:val="00065DF7"/>
    <w:rsid w:val="000A3E8A"/>
    <w:rsid w:val="000A7D1F"/>
    <w:rsid w:val="000D02B8"/>
    <w:rsid w:val="000E2541"/>
    <w:rsid w:val="000F5985"/>
    <w:rsid w:val="000F6D36"/>
    <w:rsid w:val="0010745E"/>
    <w:rsid w:val="00135F94"/>
    <w:rsid w:val="00141654"/>
    <w:rsid w:val="00143CF7"/>
    <w:rsid w:val="00145184"/>
    <w:rsid w:val="001478A0"/>
    <w:rsid w:val="001526F6"/>
    <w:rsid w:val="001555BB"/>
    <w:rsid w:val="0016225A"/>
    <w:rsid w:val="00167CC0"/>
    <w:rsid w:val="001802C0"/>
    <w:rsid w:val="001A217F"/>
    <w:rsid w:val="001B1909"/>
    <w:rsid w:val="001E4BDC"/>
    <w:rsid w:val="001F4D71"/>
    <w:rsid w:val="002327E8"/>
    <w:rsid w:val="00234A56"/>
    <w:rsid w:val="00250B39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4CFF"/>
    <w:rsid w:val="00366A38"/>
    <w:rsid w:val="00367BEA"/>
    <w:rsid w:val="00395982"/>
    <w:rsid w:val="003979CA"/>
    <w:rsid w:val="003C2E7D"/>
    <w:rsid w:val="003E454F"/>
    <w:rsid w:val="00412947"/>
    <w:rsid w:val="00417E29"/>
    <w:rsid w:val="00445094"/>
    <w:rsid w:val="00452B8A"/>
    <w:rsid w:val="00462A83"/>
    <w:rsid w:val="004D3F28"/>
    <w:rsid w:val="004D7474"/>
    <w:rsid w:val="004F0530"/>
    <w:rsid w:val="004F29FF"/>
    <w:rsid w:val="004F7C21"/>
    <w:rsid w:val="00500A5D"/>
    <w:rsid w:val="005033DD"/>
    <w:rsid w:val="005052C5"/>
    <w:rsid w:val="005106D1"/>
    <w:rsid w:val="00511DB6"/>
    <w:rsid w:val="005219B5"/>
    <w:rsid w:val="00531F93"/>
    <w:rsid w:val="00541DB2"/>
    <w:rsid w:val="00542E50"/>
    <w:rsid w:val="005822A0"/>
    <w:rsid w:val="005B7D48"/>
    <w:rsid w:val="005E1D37"/>
    <w:rsid w:val="005F09A3"/>
    <w:rsid w:val="005F4B30"/>
    <w:rsid w:val="006143EC"/>
    <w:rsid w:val="00646947"/>
    <w:rsid w:val="00693E02"/>
    <w:rsid w:val="006C19FC"/>
    <w:rsid w:val="006C6AE6"/>
    <w:rsid w:val="006D38A9"/>
    <w:rsid w:val="006E161B"/>
    <w:rsid w:val="006E26B9"/>
    <w:rsid w:val="006E55E3"/>
    <w:rsid w:val="006E6D5C"/>
    <w:rsid w:val="006E7103"/>
    <w:rsid w:val="006F1C17"/>
    <w:rsid w:val="00713444"/>
    <w:rsid w:val="00735EAE"/>
    <w:rsid w:val="00750E71"/>
    <w:rsid w:val="00760265"/>
    <w:rsid w:val="00772AF2"/>
    <w:rsid w:val="007803FB"/>
    <w:rsid w:val="00782171"/>
    <w:rsid w:val="0079151E"/>
    <w:rsid w:val="007A0614"/>
    <w:rsid w:val="007A2134"/>
    <w:rsid w:val="007A255F"/>
    <w:rsid w:val="007D6744"/>
    <w:rsid w:val="00800A73"/>
    <w:rsid w:val="00801E09"/>
    <w:rsid w:val="0081419B"/>
    <w:rsid w:val="008238A4"/>
    <w:rsid w:val="00841E10"/>
    <w:rsid w:val="0085027F"/>
    <w:rsid w:val="00865B89"/>
    <w:rsid w:val="0087537D"/>
    <w:rsid w:val="008937C4"/>
    <w:rsid w:val="00894BE6"/>
    <w:rsid w:val="008A128D"/>
    <w:rsid w:val="008A6E21"/>
    <w:rsid w:val="008F06FA"/>
    <w:rsid w:val="008F2F77"/>
    <w:rsid w:val="009051BB"/>
    <w:rsid w:val="0093433A"/>
    <w:rsid w:val="00943031"/>
    <w:rsid w:val="00965687"/>
    <w:rsid w:val="00983E52"/>
    <w:rsid w:val="009861F0"/>
    <w:rsid w:val="0099534C"/>
    <w:rsid w:val="009A0464"/>
    <w:rsid w:val="009B5EAD"/>
    <w:rsid w:val="009D040C"/>
    <w:rsid w:val="009D0977"/>
    <w:rsid w:val="009E0E7B"/>
    <w:rsid w:val="009E2214"/>
    <w:rsid w:val="009E7F2A"/>
    <w:rsid w:val="00A3184C"/>
    <w:rsid w:val="00A32CC1"/>
    <w:rsid w:val="00A554A2"/>
    <w:rsid w:val="00A71080"/>
    <w:rsid w:val="00A77CCE"/>
    <w:rsid w:val="00AA09BF"/>
    <w:rsid w:val="00AA63A3"/>
    <w:rsid w:val="00AE20BE"/>
    <w:rsid w:val="00AE4859"/>
    <w:rsid w:val="00AE4B63"/>
    <w:rsid w:val="00AF0109"/>
    <w:rsid w:val="00AF7883"/>
    <w:rsid w:val="00B24BD1"/>
    <w:rsid w:val="00B25C39"/>
    <w:rsid w:val="00B27C84"/>
    <w:rsid w:val="00B36E40"/>
    <w:rsid w:val="00B51AC8"/>
    <w:rsid w:val="00B523BC"/>
    <w:rsid w:val="00B60570"/>
    <w:rsid w:val="00B675F5"/>
    <w:rsid w:val="00B736E2"/>
    <w:rsid w:val="00BA4A01"/>
    <w:rsid w:val="00BB3AB0"/>
    <w:rsid w:val="00C10D08"/>
    <w:rsid w:val="00C40F7E"/>
    <w:rsid w:val="00C42F5A"/>
    <w:rsid w:val="00C46673"/>
    <w:rsid w:val="00C53983"/>
    <w:rsid w:val="00C54C53"/>
    <w:rsid w:val="00C5643F"/>
    <w:rsid w:val="00C6009E"/>
    <w:rsid w:val="00C62AB8"/>
    <w:rsid w:val="00C71C3D"/>
    <w:rsid w:val="00C87FAC"/>
    <w:rsid w:val="00C93140"/>
    <w:rsid w:val="00C938D2"/>
    <w:rsid w:val="00CA1045"/>
    <w:rsid w:val="00CB63F3"/>
    <w:rsid w:val="00CD361F"/>
    <w:rsid w:val="00CF02CC"/>
    <w:rsid w:val="00D46D09"/>
    <w:rsid w:val="00D539DB"/>
    <w:rsid w:val="00D847FE"/>
    <w:rsid w:val="00DA3A00"/>
    <w:rsid w:val="00DB2571"/>
    <w:rsid w:val="00DE25FD"/>
    <w:rsid w:val="00DF3E69"/>
    <w:rsid w:val="00E13F56"/>
    <w:rsid w:val="00E20361"/>
    <w:rsid w:val="00E26C9A"/>
    <w:rsid w:val="00E576ED"/>
    <w:rsid w:val="00E95377"/>
    <w:rsid w:val="00EB28D0"/>
    <w:rsid w:val="00EE7813"/>
    <w:rsid w:val="00F0404F"/>
    <w:rsid w:val="00F27960"/>
    <w:rsid w:val="00F3058A"/>
    <w:rsid w:val="00F34E2D"/>
    <w:rsid w:val="00F43766"/>
    <w:rsid w:val="00F4778A"/>
    <w:rsid w:val="00F51180"/>
    <w:rsid w:val="00F554F6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3370-3D9A-4AB3-9925-85648E7A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967</Words>
  <Characters>4682</Characters>
  <Application>Microsoft Office Word</Application>
  <DocSecurity>0</DocSecurity>
  <Lines>180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TVB-1101/TVB-3101 H.264 IP 1.3MPX Bullet Camera A&amp;E Specifications</vt:lpstr>
    </vt:vector>
  </TitlesOfParts>
  <Company>UTC Fire &amp; Security</Company>
  <LinksUpToDate>false</LinksUpToDate>
  <CharactersWithSpaces>5467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TVB-5301 H.264 IP 2MPX Bullet Camera A&amp;E Specifications</dc:title>
  <dc:subject>TVB-5301 H.264 IP 2MPX Bullet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5</cp:revision>
  <cp:lastPrinted>2013-10-17T14:58:00Z</cp:lastPrinted>
  <dcterms:created xsi:type="dcterms:W3CDTF">2016-08-31T14:42:00Z</dcterms:created>
  <dcterms:modified xsi:type="dcterms:W3CDTF">2016-08-31T15:53:00Z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1073229-EN</vt:lpwstr>
  </property>
  <property fmtid="{D5CDD505-2E9C-101B-9397-08002B2CF9AE}" pid="3" name="Revision date">
    <vt:lpwstr>31AUG16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