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59776C" w:rsidRDefault="00BB039B" w:rsidP="00DA3A00">
      <w:pPr>
        <w:pStyle w:val="INTERLOGIX-ProductBrand"/>
        <w:rPr>
          <w:color w:val="000000"/>
          <w:lang w:val="it-IT" w:eastAsia="zh-CN"/>
        </w:rPr>
      </w:pPr>
      <w:r w:rsidRPr="00BB03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59776C">
        <w:rPr>
          <w:lang w:val="it-IT"/>
        </w:rPr>
        <w:instrText xml:space="preserve"> DOCPROPERTY "Title" </w:instrText>
      </w:r>
      <w:r>
        <w:rPr>
          <w:lang w:val="it-IT"/>
        </w:rPr>
        <w:fldChar w:fldCharType="separate"/>
      </w:r>
      <w:r w:rsidR="00605674">
        <w:rPr>
          <w:lang w:val="it-IT"/>
        </w:rPr>
        <w:t>TruVision 20X 2MPx IP PTZ Camera A&amp;E Specifications</w:t>
      </w:r>
      <w:r>
        <w:rPr>
          <w:lang w:val="it-IT"/>
        </w:rPr>
        <w:fldChar w:fldCharType="end"/>
      </w:r>
    </w:p>
    <w:bookmarkEnd w:id="0"/>
    <w:p w:rsidR="005B7D48" w:rsidRPr="0059776C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59776C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59776C" w:rsidRPr="008A1014" w:rsidRDefault="0059776C" w:rsidP="00F02235">
      <w:pPr>
        <w:pStyle w:val="Heading1"/>
      </w:pPr>
      <w:r>
        <w:lastRenderedPageBreak/>
        <w:t>The</w:t>
      </w:r>
      <w:r>
        <w:rPr>
          <w:rFonts w:hint="eastAsia"/>
          <w:lang w:eastAsia="zh-CN"/>
        </w:rPr>
        <w:t xml:space="preserve"> TruVision 20X 2MPx IP PTZ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59776C" w:rsidRPr="008A1014" w:rsidRDefault="0059776C" w:rsidP="00F02235">
      <w:pPr>
        <w:pStyle w:val="Heading1"/>
      </w:pPr>
      <w:r>
        <w:rPr>
          <w:rFonts w:hint="eastAsia"/>
          <w:lang w:eastAsia="zh-CN"/>
        </w:rPr>
        <w:t>The T</w:t>
      </w:r>
      <w:r>
        <w:rPr>
          <w:lang w:eastAsia="zh-CN"/>
        </w:rPr>
        <w:t>ruVision</w:t>
      </w:r>
      <w:r>
        <w:rPr>
          <w:rFonts w:hint="eastAsia"/>
          <w:lang w:eastAsia="zh-CN"/>
        </w:rPr>
        <w:t xml:space="preserve"> 20X 2MPx IP PTZ</w:t>
      </w:r>
      <w:r w:rsidRPr="008A1014">
        <w:t xml:space="preserve"> </w:t>
      </w:r>
      <w:r>
        <w:t>camera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59776C" w:rsidRPr="008A1014" w:rsidRDefault="0059776C" w:rsidP="00F02235">
      <w:pPr>
        <w:pStyle w:val="Heading1"/>
      </w:pPr>
      <w:r w:rsidRPr="008A1014">
        <w:rPr>
          <w:color w:val="000000"/>
        </w:rPr>
        <w:t xml:space="preserve">The </w:t>
      </w:r>
      <w:r>
        <w:rPr>
          <w:color w:val="000000"/>
        </w:rPr>
        <w:t>TruVision 20X 2MPx IP PTZ</w:t>
      </w:r>
      <w:r w:rsidRPr="008A1014">
        <w:rPr>
          <w:color w:val="000000"/>
        </w:rPr>
        <w:t xml:space="preserve"> </w:t>
      </w:r>
      <w:r w:rsidRPr="00921741">
        <w:rPr>
          <w:color w:val="000000"/>
        </w:rPr>
        <w:t>camera</w:t>
      </w:r>
      <w:r w:rsidRPr="008A1014">
        <w:rPr>
          <w:color w:val="000000"/>
        </w:rPr>
        <w:t xml:space="preserve"> shall support the </w:t>
      </w:r>
      <w:r w:rsidRPr="008A1014">
        <w:rPr>
          <w:rFonts w:hint="eastAsia"/>
          <w:color w:val="000000"/>
          <w:lang w:eastAsia="zh-CN"/>
        </w:rPr>
        <w:t>enco</w:t>
      </w:r>
      <w:r w:rsidRPr="008A1014">
        <w:rPr>
          <w:color w:val="000000"/>
        </w:rPr>
        <w:t>ding of all images with a digital watermark. The verification of watermarked images shall reside solely with the manufacturer.</w:t>
      </w:r>
    </w:p>
    <w:p w:rsidR="0059776C" w:rsidRPr="008A1014" w:rsidRDefault="0059776C" w:rsidP="00F02235">
      <w:pPr>
        <w:pStyle w:val="Heading1"/>
      </w:pPr>
      <w:r>
        <w:rPr>
          <w:rFonts w:hint="eastAsia"/>
          <w:lang w:eastAsia="zh-CN"/>
        </w:rPr>
        <w:t>The TruVision 20X 2MPx IP PTZ</w:t>
      </w:r>
      <w:r w:rsidRPr="008A1014">
        <w:t xml:space="preserve"> </w:t>
      </w:r>
      <w:r>
        <w:t>camera</w:t>
      </w:r>
      <w:r w:rsidRPr="008A1014">
        <w:t xml:space="preserve"> shall include, but not be limited to the following:</w:t>
      </w:r>
    </w:p>
    <w:p w:rsidR="0059776C" w:rsidRPr="008A1014" w:rsidRDefault="0059776C" w:rsidP="00F02235">
      <w:pPr>
        <w:pStyle w:val="Heading2"/>
      </w:pPr>
      <w:r>
        <w:t>The TruVision 20X 2MPx IP PTZ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59776C" w:rsidRPr="008A1014" w:rsidRDefault="0059776C" w:rsidP="00F02235">
      <w:pPr>
        <w:pStyle w:val="Heading3"/>
      </w:pPr>
      <w:r>
        <w:t>The TruVision</w:t>
      </w:r>
      <w:r>
        <w:rPr>
          <w:rFonts w:hint="eastAsia"/>
          <w:lang w:eastAsia="zh-CN"/>
        </w:rPr>
        <w:t xml:space="preserve"> 20X 2MPx IP PTZ</w:t>
      </w:r>
      <w:r>
        <w:t xml:space="preserve"> camera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59776C" w:rsidRPr="008A1014" w:rsidRDefault="0059776C" w:rsidP="00F02235">
      <w:pPr>
        <w:pStyle w:val="Heading3"/>
      </w:pPr>
      <w:r>
        <w:t>The TruVision</w:t>
      </w:r>
      <w:r>
        <w:rPr>
          <w:rFonts w:hint="eastAsia"/>
          <w:lang w:eastAsia="zh-CN"/>
        </w:rPr>
        <w:t xml:space="preserve"> 20X 2MPx IP PTZ</w:t>
      </w:r>
      <w:r w:rsidRPr="008A1014">
        <w:t xml:space="preserve"> </w:t>
      </w:r>
      <w:r>
        <w:t>camera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59776C" w:rsidRPr="008A1014" w:rsidRDefault="0059776C" w:rsidP="00F02235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2MPx IP PTZ</w:t>
      </w:r>
      <w:r w:rsidRPr="008A1014">
        <w:t xml:space="preserve"> </w:t>
      </w:r>
      <w:r>
        <w:t>camera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proofErr w:type="gramStart"/>
      <w:r>
        <w:rPr>
          <w:lang w:eastAsia="zh-CN"/>
        </w:rPr>
        <w:t>+(</w:t>
      </w:r>
      <w:proofErr w:type="gramEnd"/>
      <w:r>
        <w:rPr>
          <w:lang w:eastAsia="zh-CN"/>
        </w:rPr>
        <w:t>802.3at</w:t>
      </w:r>
      <w:r w:rsidRPr="004562E7">
        <w:rPr>
          <w:lang w:eastAsia="zh-CN"/>
        </w:rPr>
        <w:t>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59776C" w:rsidRPr="008A1014" w:rsidRDefault="0059776C" w:rsidP="00F02235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2MPx IP PTZ</w:t>
      </w:r>
      <w:r w:rsidRPr="008A1014">
        <w:t xml:space="preserve"> </w:t>
      </w:r>
      <w:r>
        <w:t>camera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59776C" w:rsidRDefault="0059776C" w:rsidP="00F02235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2MPx IP PTZ</w:t>
      </w:r>
      <w:r>
        <w:t xml:space="preserve"> camera shall provide</w:t>
      </w:r>
      <w:r w:rsidRPr="006E7E2C">
        <w:t xml:space="preserve"> </w:t>
      </w:r>
      <w:r>
        <w:t>4.7-94 mm</w:t>
      </w:r>
      <w:r w:rsidRPr="008A7FED">
        <w:t xml:space="preserve"> @ F</w:t>
      </w:r>
      <w:r>
        <w:t>1.6 -3.5</w:t>
      </w:r>
      <w:r w:rsidRPr="008A7FED">
        <w:rPr>
          <w:rFonts w:hint="eastAsia"/>
        </w:rPr>
        <w:t xml:space="preserve"> </w:t>
      </w:r>
      <w:proofErr w:type="gramStart"/>
      <w:r w:rsidRPr="008A1014">
        <w:t>lens</w:t>
      </w:r>
      <w:proofErr w:type="gramEnd"/>
      <w:r w:rsidRPr="008A1014">
        <w:t>.</w:t>
      </w:r>
    </w:p>
    <w:p w:rsidR="0059776C" w:rsidRDefault="0059776C" w:rsidP="00F02235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2MPx IP PTZ </w:t>
      </w:r>
      <w:r>
        <w:t>camera</w:t>
      </w:r>
      <w:r w:rsidRPr="006E7E2C">
        <w:rPr>
          <w:rFonts w:hint="eastAsia"/>
          <w:lang w:eastAsia="zh-CN"/>
        </w:rPr>
        <w:t xml:space="preserve"> shall provide</w:t>
      </w:r>
      <w:r>
        <w:rPr>
          <w:rFonts w:hint="eastAsia"/>
          <w:lang w:eastAsia="zh-CN"/>
        </w:rPr>
        <w:t xml:space="preserve"> noise reduction function.</w:t>
      </w:r>
    </w:p>
    <w:p w:rsidR="0059776C" w:rsidRPr="006E7E2C" w:rsidRDefault="0059776C" w:rsidP="00F02235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2MPx IP PTZ </w:t>
      </w:r>
      <w:r>
        <w:t>camera</w:t>
      </w:r>
      <w:r w:rsidRPr="006E7E2C">
        <w:rPr>
          <w:rFonts w:hint="eastAsia"/>
          <w:lang w:eastAsia="zh-CN"/>
        </w:rPr>
        <w:t xml:space="preserve"> 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DWDR</w:t>
      </w:r>
      <w:r>
        <w:rPr>
          <w:rFonts w:hint="eastAsia"/>
          <w:lang w:eastAsia="zh-CN"/>
        </w:rPr>
        <w:t xml:space="preserve"> function</w:t>
      </w:r>
      <w:r>
        <w:rPr>
          <w:lang w:eastAsia="zh-CN"/>
        </w:rPr>
        <w:t>.</w:t>
      </w:r>
    </w:p>
    <w:p w:rsidR="0059776C" w:rsidRPr="008A1014" w:rsidRDefault="0059776C" w:rsidP="00F02235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2MPx IP PTZ</w:t>
      </w:r>
      <w:r w:rsidRPr="008A1014">
        <w:rPr>
          <w:rFonts w:hint="eastAsia"/>
          <w:lang w:eastAsia="zh-CN"/>
        </w:rPr>
        <w:t xml:space="preserve"> </w:t>
      </w:r>
      <w:r>
        <w:t>camera</w:t>
      </w:r>
      <w:r w:rsidRPr="008A1014">
        <w:rPr>
          <w:rFonts w:hint="eastAsia"/>
          <w:lang w:eastAsia="zh-CN"/>
        </w:rPr>
        <w:t xml:space="preserve"> shall provide dual streams.</w:t>
      </w:r>
    </w:p>
    <w:p w:rsidR="0059776C" w:rsidRPr="008A1014" w:rsidRDefault="0059776C" w:rsidP="00F02235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2MPx IP PTZ</w:t>
      </w:r>
      <w:r w:rsidRPr="008A1014">
        <w:t xml:space="preserve"> </w:t>
      </w:r>
      <w:r>
        <w:t>camera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(By web browser)</w:t>
      </w:r>
      <w:r w:rsidRPr="008A1014">
        <w:t>.</w:t>
      </w:r>
    </w:p>
    <w:p w:rsidR="0059776C" w:rsidRPr="008A1014" w:rsidRDefault="0059776C" w:rsidP="00F02235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2MPx IP PTZ</w:t>
      </w:r>
      <w:r w:rsidRPr="008A1014">
        <w:t xml:space="preserve"> </w:t>
      </w:r>
      <w:r>
        <w:t>camera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59776C" w:rsidRPr="008A1014" w:rsidRDefault="0059776C" w:rsidP="00F02235">
      <w:pPr>
        <w:pStyle w:val="Heading3"/>
      </w:pPr>
      <w:r w:rsidRPr="008A1014">
        <w:t>Time</w:t>
      </w:r>
    </w:p>
    <w:p w:rsidR="0059776C" w:rsidRPr="008A1014" w:rsidRDefault="0059776C" w:rsidP="00F02235">
      <w:pPr>
        <w:pStyle w:val="Heading3"/>
      </w:pPr>
      <w:r w:rsidRPr="008A1014">
        <w:t>Date</w:t>
      </w:r>
    </w:p>
    <w:p w:rsidR="0059776C" w:rsidRPr="008A1014" w:rsidRDefault="0059776C" w:rsidP="00F02235">
      <w:pPr>
        <w:pStyle w:val="Heading2"/>
      </w:pPr>
      <w:r>
        <w:t>The TruVision</w:t>
      </w:r>
      <w:r>
        <w:rPr>
          <w:rFonts w:hint="eastAsia"/>
        </w:rPr>
        <w:t xml:space="preserve"> 20X 2MPx IP PTZ</w:t>
      </w:r>
      <w:r w:rsidRPr="008A1014">
        <w:rPr>
          <w:rFonts w:hint="eastAsia"/>
        </w:rPr>
        <w:t xml:space="preserve"> </w:t>
      </w:r>
      <w:r>
        <w:t xml:space="preserve">camera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60Hz (25</w:t>
      </w:r>
      <w:r w:rsidRPr="008A1014">
        <w:t xml:space="preserve"> frames per second</w:t>
      </w:r>
      <w:r w:rsidRPr="008A1014">
        <w:rPr>
          <w:rFonts w:hint="eastAsia"/>
        </w:rPr>
        <w:t xml:space="preserve"> @ 50Hz)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</w:t>
      </w:r>
      <w:r>
        <w:t>92</w:t>
      </w:r>
      <w:r>
        <w:rPr>
          <w:rFonts w:hint="eastAsia"/>
        </w:rPr>
        <w:t>0</w:t>
      </w:r>
      <w:r w:rsidRPr="008A7FED">
        <w:t>×</w:t>
      </w:r>
      <w:r>
        <w:t>1080</w:t>
      </w:r>
      <w:r w:rsidRPr="008A1014">
        <w:t>.</w:t>
      </w:r>
    </w:p>
    <w:p w:rsidR="0059776C" w:rsidRPr="008A1014" w:rsidRDefault="0059776C" w:rsidP="00F02235">
      <w:pPr>
        <w:pStyle w:val="Heading2"/>
      </w:pPr>
      <w:r>
        <w:t>The TruVision 20X 2MPx IP PTZ</w:t>
      </w:r>
      <w:r w:rsidRPr="008A1014">
        <w:t xml:space="preserve"> </w:t>
      </w:r>
      <w:r>
        <w:t xml:space="preserve">camera </w:t>
      </w:r>
      <w:r w:rsidRPr="008A1014">
        <w:t>shall be user configured via Ethernet with a personal computer running included, and a current version of the Internet Explorer web browser.</w:t>
      </w:r>
    </w:p>
    <w:p w:rsidR="0059776C" w:rsidRPr="008A1014" w:rsidRDefault="0059776C" w:rsidP="00F02235">
      <w:pPr>
        <w:pStyle w:val="Heading3"/>
      </w:pPr>
      <w:r>
        <w:t>The TruVision 20X 2MPx IP PTZ</w:t>
      </w:r>
      <w:r w:rsidRPr="008A1014">
        <w:t xml:space="preserve"> </w:t>
      </w:r>
      <w:r>
        <w:t>camera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59776C" w:rsidRPr="008A1014" w:rsidRDefault="0059776C" w:rsidP="00F02235">
      <w:pPr>
        <w:pStyle w:val="Heading4"/>
      </w:pPr>
      <w:r w:rsidRPr="008A1014">
        <w:t>View live and recorded video</w:t>
      </w:r>
    </w:p>
    <w:p w:rsidR="0059776C" w:rsidRPr="008A1014" w:rsidRDefault="0059776C" w:rsidP="00F02235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59776C" w:rsidRPr="008A1014" w:rsidRDefault="0059776C" w:rsidP="00F02235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59776C" w:rsidRPr="008A1014" w:rsidRDefault="0059776C" w:rsidP="00F02235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59776C" w:rsidRPr="008A1014" w:rsidRDefault="0059776C" w:rsidP="00F02235">
      <w:pPr>
        <w:pStyle w:val="Heading4"/>
      </w:pPr>
      <w:r w:rsidRPr="008A1014">
        <w:t>View the system information</w:t>
      </w:r>
    </w:p>
    <w:p w:rsidR="0059776C" w:rsidRPr="008A1014" w:rsidRDefault="0059776C" w:rsidP="00F02235">
      <w:pPr>
        <w:pStyle w:val="Heading3"/>
      </w:pPr>
      <w:r w:rsidRPr="008A1014">
        <w:t>Access to menus shall be set by user status.</w:t>
      </w:r>
    </w:p>
    <w:p w:rsidR="0059776C" w:rsidRPr="008A1014" w:rsidRDefault="0059776C" w:rsidP="00F02235">
      <w:pPr>
        <w:pStyle w:val="Heading4"/>
      </w:pPr>
      <w:r w:rsidRPr="008A1014">
        <w:lastRenderedPageBreak/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59776C" w:rsidRPr="008A1014" w:rsidRDefault="0059776C" w:rsidP="00F02235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59776C" w:rsidRPr="008A1014" w:rsidRDefault="0059776C" w:rsidP="00F02235">
      <w:pPr>
        <w:pStyle w:val="Heading4"/>
      </w:pPr>
      <w:r w:rsidRPr="008A1014">
        <w:t>Admin status shall grant access to all menus.</w:t>
      </w:r>
    </w:p>
    <w:p w:rsidR="0059776C" w:rsidRPr="008A1014" w:rsidRDefault="0059776C" w:rsidP="00F02235">
      <w:pPr>
        <w:pStyle w:val="Heading3"/>
      </w:pPr>
      <w:r w:rsidRPr="008A1014">
        <w:t>Configurable options shall include:</w:t>
      </w:r>
    </w:p>
    <w:p w:rsidR="0059776C" w:rsidRPr="008A1014" w:rsidRDefault="0059776C" w:rsidP="00F02235">
      <w:pPr>
        <w:pStyle w:val="Heading4"/>
      </w:pPr>
      <w:r w:rsidRPr="008A1014">
        <w:t>Search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59776C" w:rsidRPr="008A1014" w:rsidRDefault="0059776C" w:rsidP="00F02235">
      <w:pPr>
        <w:pStyle w:val="Heading4"/>
      </w:pPr>
      <w:r w:rsidRPr="008A1014">
        <w:t>Archive</w:t>
      </w:r>
    </w:p>
    <w:p w:rsidR="0059776C" w:rsidRPr="008A1014" w:rsidRDefault="0059776C" w:rsidP="00F02235">
      <w:pPr>
        <w:pStyle w:val="Heading4"/>
      </w:pPr>
      <w:r w:rsidRPr="008A1014">
        <w:t>Display</w:t>
      </w:r>
    </w:p>
    <w:p w:rsidR="0059776C" w:rsidRPr="008A1014" w:rsidRDefault="0059776C" w:rsidP="00F02235">
      <w:pPr>
        <w:pStyle w:val="Heading5"/>
      </w:pPr>
      <w:r w:rsidRPr="008A1014">
        <w:t>Time/Date</w:t>
      </w:r>
    </w:p>
    <w:p w:rsidR="0059776C" w:rsidRPr="008A1014" w:rsidRDefault="0059776C" w:rsidP="00F02235">
      <w:pPr>
        <w:pStyle w:val="Heading5"/>
      </w:pPr>
      <w:r w:rsidRPr="008A1014">
        <w:t>Playback Time/Date</w:t>
      </w:r>
    </w:p>
    <w:p w:rsidR="0059776C" w:rsidRPr="008A1014" w:rsidRDefault="0059776C" w:rsidP="00F02235">
      <w:pPr>
        <w:pStyle w:val="Heading5"/>
      </w:pPr>
      <w:r w:rsidRPr="008A1014">
        <w:t>Camera Titles</w:t>
      </w:r>
    </w:p>
    <w:p w:rsidR="0059776C" w:rsidRPr="008A1014" w:rsidRDefault="0059776C" w:rsidP="00F02235">
      <w:pPr>
        <w:pStyle w:val="Heading5"/>
      </w:pPr>
      <w:r w:rsidRPr="008A1014">
        <w:t>Text Insertion</w:t>
      </w:r>
    </w:p>
    <w:p w:rsidR="0059776C" w:rsidRPr="008A1014" w:rsidRDefault="0059776C" w:rsidP="00F02235">
      <w:pPr>
        <w:pStyle w:val="Heading4"/>
      </w:pPr>
      <w:r w:rsidRPr="008A1014">
        <w:t>Users</w:t>
      </w:r>
    </w:p>
    <w:p w:rsidR="0059776C" w:rsidRPr="008A1014" w:rsidRDefault="0059776C" w:rsidP="00F02235">
      <w:pPr>
        <w:pStyle w:val="Heading5"/>
      </w:pPr>
      <w:r w:rsidRPr="008A1014">
        <w:t>Add User</w:t>
      </w:r>
    </w:p>
    <w:p w:rsidR="0059776C" w:rsidRPr="008A1014" w:rsidRDefault="0059776C" w:rsidP="00F02235">
      <w:pPr>
        <w:pStyle w:val="Heading5"/>
      </w:pPr>
      <w:r w:rsidRPr="008A1014">
        <w:t>Edit User</w:t>
      </w:r>
    </w:p>
    <w:p w:rsidR="0059776C" w:rsidRPr="008A1014" w:rsidRDefault="0059776C" w:rsidP="00F02235">
      <w:pPr>
        <w:pStyle w:val="Heading4"/>
      </w:pPr>
      <w:r w:rsidRPr="008A1014">
        <w:t>Cameras</w:t>
      </w:r>
    </w:p>
    <w:p w:rsidR="0059776C" w:rsidRPr="008A1014" w:rsidRDefault="0059776C" w:rsidP="00F02235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59776C" w:rsidRPr="008A1014" w:rsidRDefault="0059776C" w:rsidP="00F02235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59776C" w:rsidRPr="008A1014" w:rsidRDefault="0059776C" w:rsidP="00F02235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59776C" w:rsidRDefault="0059776C" w:rsidP="00F02235">
      <w:pPr>
        <w:pStyle w:val="Heading5"/>
      </w:pPr>
      <w:r>
        <w:t>Brightness</w:t>
      </w:r>
    </w:p>
    <w:p w:rsidR="0059776C" w:rsidRPr="006E7E2C" w:rsidRDefault="0059776C" w:rsidP="00F02235">
      <w:pPr>
        <w:pStyle w:val="Heading5"/>
      </w:pPr>
      <w:r>
        <w:rPr>
          <w:rFonts w:hint="eastAsia"/>
          <w:lang w:eastAsia="zh-CN"/>
        </w:rPr>
        <w:t>Contrast</w:t>
      </w:r>
    </w:p>
    <w:p w:rsidR="0059776C" w:rsidRDefault="0059776C" w:rsidP="00F02235">
      <w:pPr>
        <w:pStyle w:val="Heading5"/>
      </w:pPr>
      <w:r>
        <w:t>Saturation</w:t>
      </w:r>
    </w:p>
    <w:p w:rsidR="0059776C" w:rsidRPr="008A1014" w:rsidRDefault="0059776C" w:rsidP="00F02235">
      <w:pPr>
        <w:pStyle w:val="Heading5"/>
      </w:pPr>
      <w:r>
        <w:rPr>
          <w:rFonts w:hint="eastAsia"/>
          <w:lang w:eastAsia="zh-CN"/>
        </w:rPr>
        <w:t>Limit Gain</w:t>
      </w:r>
    </w:p>
    <w:p w:rsidR="0059776C" w:rsidRPr="008A1014" w:rsidRDefault="0059776C" w:rsidP="00F02235">
      <w:pPr>
        <w:pStyle w:val="Heading5"/>
      </w:pPr>
      <w:r w:rsidRPr="008A1014">
        <w:t>Sharpness</w:t>
      </w:r>
    </w:p>
    <w:p w:rsidR="0059776C" w:rsidRPr="008A1014" w:rsidRDefault="0059776C" w:rsidP="00F02235">
      <w:pPr>
        <w:pStyle w:val="Heading5"/>
      </w:pPr>
      <w:r>
        <w:t>Focus</w:t>
      </w:r>
      <w:r w:rsidRPr="008A1014">
        <w:t xml:space="preserve"> </w:t>
      </w:r>
      <w:r>
        <w:rPr>
          <w:rFonts w:hint="eastAsia"/>
          <w:lang w:eastAsia="zh-CN"/>
        </w:rPr>
        <w:t>M</w:t>
      </w:r>
      <w:r w:rsidRPr="008A1014">
        <w:t>ode</w:t>
      </w:r>
    </w:p>
    <w:p w:rsidR="0059776C" w:rsidRDefault="0059776C" w:rsidP="00F02235">
      <w:pPr>
        <w:pStyle w:val="Heading5"/>
      </w:pPr>
      <w:r w:rsidRPr="002F7178">
        <w:t>Minimum Focusing</w:t>
      </w:r>
    </w:p>
    <w:p w:rsidR="0059776C" w:rsidRPr="008A1014" w:rsidRDefault="0059776C" w:rsidP="00F02235">
      <w:pPr>
        <w:pStyle w:val="Heading5"/>
      </w:pPr>
      <w:r>
        <w:t>Video Standard</w:t>
      </w:r>
    </w:p>
    <w:p w:rsidR="0059776C" w:rsidRPr="008A1014" w:rsidRDefault="0059776C" w:rsidP="00F02235">
      <w:pPr>
        <w:pStyle w:val="Heading5"/>
      </w:pPr>
      <w:r w:rsidRPr="008A1014">
        <w:t>Day/Night</w:t>
      </w:r>
      <w:r>
        <w:t xml:space="preserve"> Switch</w:t>
      </w:r>
    </w:p>
    <w:p w:rsidR="0059776C" w:rsidRPr="008A1014" w:rsidRDefault="0059776C" w:rsidP="00F02235">
      <w:pPr>
        <w:pStyle w:val="Heading5"/>
      </w:pPr>
      <w:r>
        <w:t>Sensitivity</w:t>
      </w:r>
    </w:p>
    <w:p w:rsidR="0059776C" w:rsidRPr="008A1014" w:rsidRDefault="0059776C" w:rsidP="00F02235">
      <w:pPr>
        <w:pStyle w:val="Heading5"/>
      </w:pPr>
      <w:r>
        <w:rPr>
          <w:rFonts w:hint="eastAsia"/>
          <w:lang w:eastAsia="zh-CN"/>
        </w:rPr>
        <w:t>Mirror</w:t>
      </w:r>
    </w:p>
    <w:p w:rsidR="0059776C" w:rsidRDefault="0059776C" w:rsidP="00F02235">
      <w:pPr>
        <w:pStyle w:val="Heading5"/>
      </w:pPr>
      <w:r>
        <w:t>DWDR</w:t>
      </w:r>
    </w:p>
    <w:p w:rsidR="0059776C" w:rsidRDefault="0059776C" w:rsidP="00F02235">
      <w:pPr>
        <w:pStyle w:val="Heading5"/>
      </w:pPr>
      <w:r w:rsidRPr="0018499C">
        <w:t>Lens Initialization</w:t>
      </w:r>
    </w:p>
    <w:p w:rsidR="0059776C" w:rsidRDefault="0059776C" w:rsidP="00F02235">
      <w:pPr>
        <w:pStyle w:val="Heading5"/>
      </w:pPr>
      <w:r>
        <w:rPr>
          <w:rFonts w:hint="eastAsia"/>
          <w:lang w:eastAsia="zh-CN"/>
        </w:rPr>
        <w:t>BLC</w:t>
      </w:r>
    </w:p>
    <w:p w:rsidR="0059776C" w:rsidRDefault="0059776C" w:rsidP="00F02235">
      <w:pPr>
        <w:pStyle w:val="Heading5"/>
      </w:pPr>
      <w:r>
        <w:rPr>
          <w:lang w:eastAsia="zh-CN"/>
        </w:rPr>
        <w:t>White Balance</w:t>
      </w:r>
    </w:p>
    <w:p w:rsidR="0059776C" w:rsidRDefault="0059776C" w:rsidP="00F02235">
      <w:pPr>
        <w:pStyle w:val="Heading5"/>
      </w:pPr>
      <w:r>
        <w:rPr>
          <w:lang w:eastAsia="zh-CN"/>
        </w:rPr>
        <w:t>Digital Noise Reduction</w:t>
      </w:r>
    </w:p>
    <w:p w:rsidR="0059776C" w:rsidRDefault="0059776C" w:rsidP="00F02235">
      <w:pPr>
        <w:pStyle w:val="Heading5"/>
      </w:pPr>
      <w:r>
        <w:rPr>
          <w:lang w:eastAsia="zh-CN"/>
        </w:rPr>
        <w:t>Zoom Limit</w:t>
      </w:r>
    </w:p>
    <w:p w:rsidR="0059776C" w:rsidRDefault="0059776C" w:rsidP="00F02235">
      <w:pPr>
        <w:pStyle w:val="Heading5"/>
        <w:rPr>
          <w:lang w:eastAsia="zh-CN"/>
        </w:rPr>
      </w:pPr>
      <w:proofErr w:type="spellStart"/>
      <w:r w:rsidRPr="0018499C">
        <w:rPr>
          <w:lang w:eastAsia="zh-CN"/>
        </w:rPr>
        <w:lastRenderedPageBreak/>
        <w:t>Chroma</w:t>
      </w:r>
      <w:proofErr w:type="spellEnd"/>
      <w:r w:rsidRPr="0018499C">
        <w:rPr>
          <w:lang w:eastAsia="zh-CN"/>
        </w:rPr>
        <w:t> Suppress</w:t>
      </w:r>
    </w:p>
    <w:p w:rsidR="0059776C" w:rsidRDefault="0059776C" w:rsidP="00F02235">
      <w:pPr>
        <w:pStyle w:val="Heading5"/>
        <w:rPr>
          <w:lang w:eastAsia="zh-CN"/>
        </w:rPr>
      </w:pPr>
      <w:r w:rsidRPr="0018499C">
        <w:rPr>
          <w:lang w:eastAsia="zh-CN"/>
        </w:rPr>
        <w:t>Local Output</w:t>
      </w:r>
    </w:p>
    <w:p w:rsidR="0059776C" w:rsidRPr="008A1014" w:rsidRDefault="0059776C" w:rsidP="00F02235">
      <w:pPr>
        <w:pStyle w:val="Heading4"/>
      </w:pPr>
      <w:r w:rsidRPr="008A1014">
        <w:t>Alarms</w:t>
      </w:r>
    </w:p>
    <w:p w:rsidR="0059776C" w:rsidRPr="008A1014" w:rsidRDefault="0059776C" w:rsidP="00F02235">
      <w:pPr>
        <w:pStyle w:val="Heading5"/>
      </w:pPr>
      <w:r w:rsidRPr="008A1014">
        <w:t>System Notification</w:t>
      </w:r>
    </w:p>
    <w:p w:rsidR="0059776C" w:rsidRPr="008A1014" w:rsidRDefault="0059776C" w:rsidP="00F02235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59776C" w:rsidRPr="008A1014" w:rsidRDefault="0059776C" w:rsidP="00F02235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59776C" w:rsidRPr="008A1014" w:rsidRDefault="0059776C" w:rsidP="00F02235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59776C" w:rsidRPr="008A1014" w:rsidRDefault="0059776C" w:rsidP="00F02235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59776C" w:rsidRPr="008A1014" w:rsidRDefault="0059776C" w:rsidP="00F02235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59776C" w:rsidRDefault="0059776C" w:rsidP="00F02235">
      <w:pPr>
        <w:pStyle w:val="Heading4"/>
      </w:pPr>
      <w:r>
        <w:rPr>
          <w:rFonts w:hint="eastAsia"/>
          <w:lang w:eastAsia="zh-CN"/>
        </w:rPr>
        <w:t>PTZ Settings</w:t>
      </w:r>
    </w:p>
    <w:p w:rsidR="0059776C" w:rsidRDefault="0059776C" w:rsidP="00F02235">
      <w:pPr>
        <w:pStyle w:val="Heading5"/>
      </w:pPr>
      <w:r>
        <w:t>Basic settings</w:t>
      </w:r>
    </w:p>
    <w:p w:rsidR="0059776C" w:rsidRPr="006E7E2C" w:rsidRDefault="0059776C" w:rsidP="00F02235">
      <w:pPr>
        <w:pStyle w:val="Heading5"/>
      </w:pPr>
      <w:r>
        <w:rPr>
          <w:rFonts w:hint="eastAsia"/>
          <w:lang w:eastAsia="zh-CN"/>
        </w:rPr>
        <w:t>Limit</w:t>
      </w:r>
    </w:p>
    <w:p w:rsidR="0059776C" w:rsidRDefault="0059776C" w:rsidP="00F02235">
      <w:pPr>
        <w:pStyle w:val="Heading5"/>
      </w:pPr>
      <w:r>
        <w:t>Initial Position</w:t>
      </w:r>
    </w:p>
    <w:p w:rsidR="0059776C" w:rsidRPr="008A1014" w:rsidRDefault="0059776C" w:rsidP="00F02235">
      <w:pPr>
        <w:pStyle w:val="Heading5"/>
      </w:pPr>
      <w:r>
        <w:rPr>
          <w:rFonts w:hint="eastAsia"/>
          <w:lang w:eastAsia="zh-CN"/>
        </w:rPr>
        <w:t>Park Action</w:t>
      </w:r>
    </w:p>
    <w:p w:rsidR="0059776C" w:rsidRPr="008A1014" w:rsidRDefault="0059776C" w:rsidP="00F02235">
      <w:pPr>
        <w:pStyle w:val="Heading5"/>
      </w:pPr>
      <w:r>
        <w:t>Privacy Mask</w:t>
      </w:r>
    </w:p>
    <w:p w:rsidR="0059776C" w:rsidRPr="008A1014" w:rsidRDefault="0059776C" w:rsidP="00F02235">
      <w:pPr>
        <w:pStyle w:val="Heading5"/>
      </w:pPr>
      <w:r>
        <w:t>Scheduled Tasks</w:t>
      </w:r>
    </w:p>
    <w:p w:rsidR="0059776C" w:rsidRDefault="0059776C" w:rsidP="00F02235">
      <w:pPr>
        <w:pStyle w:val="Heading5"/>
      </w:pPr>
      <w:r>
        <w:t xml:space="preserve">Clear </w:t>
      </w:r>
      <w:proofErr w:type="spellStart"/>
      <w:r>
        <w:t>Config</w:t>
      </w:r>
      <w:proofErr w:type="spellEnd"/>
    </w:p>
    <w:p w:rsidR="0059776C" w:rsidRPr="008A1014" w:rsidRDefault="0059776C" w:rsidP="00F02235">
      <w:pPr>
        <w:pStyle w:val="Heading5"/>
      </w:pPr>
      <w:r>
        <w:t>Intelligent Tracking</w:t>
      </w:r>
    </w:p>
    <w:p w:rsidR="0059776C" w:rsidRPr="008A1014" w:rsidRDefault="0059776C" w:rsidP="00F02235">
      <w:pPr>
        <w:pStyle w:val="Heading4"/>
      </w:pPr>
      <w:r w:rsidRPr="008A1014">
        <w:t>IP Settings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59776C" w:rsidRDefault="0059776C" w:rsidP="00F02235">
      <w:pPr>
        <w:pStyle w:val="Heading5"/>
      </w:pPr>
      <w:r>
        <w:rPr>
          <w:rFonts w:hint="eastAsia"/>
          <w:lang w:eastAsia="zh-CN"/>
        </w:rPr>
        <w:t>SNMP</w:t>
      </w:r>
    </w:p>
    <w:p w:rsidR="0059776C" w:rsidRDefault="0059776C" w:rsidP="00F02235">
      <w:pPr>
        <w:pStyle w:val="Heading5"/>
      </w:pPr>
      <w:r>
        <w:rPr>
          <w:lang w:eastAsia="zh-CN"/>
        </w:rPr>
        <w:t>802.1X</w:t>
      </w:r>
    </w:p>
    <w:p w:rsidR="0059776C" w:rsidRDefault="0059776C" w:rsidP="00F02235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59776C" w:rsidRDefault="0059776C" w:rsidP="00F02235">
      <w:pPr>
        <w:pStyle w:val="Heading5"/>
      </w:pPr>
      <w:r>
        <w:rPr>
          <w:lang w:eastAsia="zh-CN"/>
        </w:rPr>
        <w:t>FTP</w:t>
      </w:r>
    </w:p>
    <w:p w:rsidR="0059776C" w:rsidRDefault="0059776C" w:rsidP="00F02235">
      <w:pPr>
        <w:pStyle w:val="Heading5"/>
      </w:pPr>
      <w:r>
        <w:rPr>
          <w:lang w:eastAsia="zh-CN"/>
        </w:rPr>
        <w:t>UPnP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59776C" w:rsidRPr="008A1014" w:rsidRDefault="0059776C" w:rsidP="00F02235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59776C" w:rsidRPr="008A1014" w:rsidRDefault="0059776C" w:rsidP="00F02235">
      <w:pPr>
        <w:pStyle w:val="Heading1"/>
      </w:pPr>
      <w:r w:rsidRPr="008A1014">
        <w:t xml:space="preserve">The </w:t>
      </w:r>
      <w:r>
        <w:t>TruVision 20X 2MPx IP PTZ</w:t>
      </w:r>
      <w:r w:rsidRPr="008A1014">
        <w:t xml:space="preserve"> </w:t>
      </w:r>
      <w:r>
        <w:t>camera</w:t>
      </w:r>
      <w:r w:rsidRPr="008A1014">
        <w:t xml:space="preserve"> shall have the following operational features:</w:t>
      </w:r>
    </w:p>
    <w:p w:rsidR="0059776C" w:rsidRPr="008A1014" w:rsidRDefault="0059776C" w:rsidP="00F02235">
      <w:pPr>
        <w:pStyle w:val="Heading2"/>
      </w:pPr>
      <w:r w:rsidRPr="008A1014">
        <w:t>Streaming</w:t>
      </w:r>
    </w:p>
    <w:p w:rsidR="0059776C" w:rsidRPr="008A1014" w:rsidRDefault="0059776C" w:rsidP="00F02235">
      <w:pPr>
        <w:pStyle w:val="Heading3"/>
      </w:pPr>
      <w:r w:rsidRPr="008A1014">
        <w:t xml:space="preserve">Each </w:t>
      </w:r>
      <w:r>
        <w:t>TruVision 20X 2MPx IP PTZ</w:t>
      </w:r>
      <w:r w:rsidRPr="008A1014">
        <w:t xml:space="preserve"> </w:t>
      </w:r>
      <w:r>
        <w:t>camera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59776C" w:rsidRPr="008A1014" w:rsidRDefault="0059776C" w:rsidP="00F02235">
      <w:pPr>
        <w:pStyle w:val="Heading4"/>
      </w:pPr>
      <w:r w:rsidRPr="008A1014">
        <w:t xml:space="preserve">The </w:t>
      </w:r>
      <w:r>
        <w:t>TruVision 20X 2MPx IP PTZ</w:t>
      </w:r>
      <w:r w:rsidRPr="008A1014">
        <w:t xml:space="preserve"> shall support multicasting to deliver source traffic to multiple receivers using the least amount of network bandwidth.</w:t>
      </w:r>
    </w:p>
    <w:p w:rsidR="0059776C" w:rsidRPr="008A1014" w:rsidRDefault="0059776C" w:rsidP="00F02235">
      <w:pPr>
        <w:pStyle w:val="Heading5"/>
      </w:pPr>
      <w:r w:rsidRPr="008A1014">
        <w:t xml:space="preserve">The </w:t>
      </w:r>
      <w:r>
        <w:t>TruVision 20X 2MPx IP PTZ</w:t>
      </w:r>
      <w:r w:rsidRPr="008A1014">
        <w:t xml:space="preserve"> shall be able to display and record streamed video using TCP or UDP protocols.</w:t>
      </w:r>
    </w:p>
    <w:p w:rsidR="0059776C" w:rsidRPr="008A1014" w:rsidRDefault="0059776C" w:rsidP="00F02235">
      <w:pPr>
        <w:pStyle w:val="Heading5"/>
      </w:pPr>
      <w:r w:rsidRPr="008A1014">
        <w:t xml:space="preserve">The </w:t>
      </w:r>
      <w:r>
        <w:t>TruVision</w:t>
      </w:r>
      <w:r>
        <w:rPr>
          <w:rFonts w:hint="eastAsia"/>
          <w:lang w:eastAsia="zh-CN"/>
        </w:rPr>
        <w:t xml:space="preserve"> 20X 2MPx IP PTZ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59776C" w:rsidRPr="008A1014" w:rsidRDefault="0059776C" w:rsidP="00F02235">
      <w:pPr>
        <w:pStyle w:val="Heading2"/>
        <w:keepNext/>
        <w:keepLines/>
      </w:pPr>
      <w:r w:rsidRPr="008A1014">
        <w:lastRenderedPageBreak/>
        <w:t>Recording</w:t>
      </w:r>
    </w:p>
    <w:p w:rsidR="0059776C" w:rsidRPr="008A1014" w:rsidRDefault="0059776C" w:rsidP="00F02235">
      <w:pPr>
        <w:pStyle w:val="Heading3"/>
        <w:keepNext/>
        <w:keepLines/>
      </w:pPr>
      <w:r w:rsidRPr="008A1014">
        <w:t xml:space="preserve">The </w:t>
      </w:r>
      <w:r>
        <w:t>TruVision 20X 2MPx IP PTZ</w:t>
      </w:r>
      <w:r w:rsidRPr="008A1014">
        <w:t xml:space="preserve"> shall record video on multiple hard drives. </w:t>
      </w:r>
      <w:r w:rsidRPr="008A1014">
        <w:rPr>
          <w:rFonts w:hint="eastAsia"/>
          <w:lang w:eastAsia="zh-CN"/>
        </w:rPr>
        <w:t xml:space="preserve">Two </w:t>
      </w:r>
      <w:r w:rsidRPr="008A1014">
        <w:t>hard disk drive options shall be available:</w:t>
      </w:r>
      <w:r w:rsidRPr="008A1014">
        <w:rPr>
          <w:rFonts w:hint="eastAsia"/>
          <w:lang w:eastAsia="zh-CN"/>
        </w:rPr>
        <w:t xml:space="preserve"> NAS</w:t>
      </w:r>
      <w:r>
        <w:rPr>
          <w:lang w:eastAsia="zh-CN"/>
        </w:rPr>
        <w:t xml:space="preserve"> and SD card. 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support the following user programmable record speeds:</w:t>
      </w:r>
    </w:p>
    <w:p w:rsidR="0059776C" w:rsidRPr="008A1014" w:rsidRDefault="0059776C" w:rsidP="00F02235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59776C" w:rsidRDefault="0059776C" w:rsidP="00F02235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59776C" w:rsidRDefault="0059776C" w:rsidP="00F02235">
      <w:pPr>
        <w:pStyle w:val="Heading4"/>
      </w:pPr>
      <w:r>
        <w:rPr>
          <w:rFonts w:hint="eastAsia"/>
          <w:lang w:eastAsia="zh-CN"/>
        </w:rPr>
        <w:t>20 fps</w:t>
      </w:r>
    </w:p>
    <w:p w:rsidR="0059776C" w:rsidRPr="008A1014" w:rsidRDefault="0059776C" w:rsidP="00F02235">
      <w:pPr>
        <w:pStyle w:val="Heading4"/>
      </w:pPr>
      <w:r>
        <w:rPr>
          <w:rFonts w:hint="eastAsia"/>
          <w:lang w:eastAsia="zh-CN"/>
        </w:rPr>
        <w:t>18 fps</w:t>
      </w:r>
    </w:p>
    <w:p w:rsidR="0059776C" w:rsidRDefault="0059776C" w:rsidP="00F02235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59776C" w:rsidRPr="008A1014" w:rsidRDefault="0059776C" w:rsidP="00F02235">
      <w:pPr>
        <w:pStyle w:val="Heading4"/>
      </w:pPr>
      <w:r>
        <w:rPr>
          <w:rFonts w:hint="eastAsia"/>
          <w:lang w:eastAsia="zh-CN"/>
        </w:rPr>
        <w:t>15 fps</w:t>
      </w:r>
    </w:p>
    <w:p w:rsidR="0059776C" w:rsidRDefault="0059776C" w:rsidP="00F02235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59776C" w:rsidRPr="008A1014" w:rsidRDefault="0059776C" w:rsidP="00F02235">
      <w:pPr>
        <w:pStyle w:val="Heading4"/>
      </w:pPr>
      <w:r>
        <w:rPr>
          <w:rFonts w:hint="eastAsia"/>
          <w:lang w:eastAsia="zh-CN"/>
        </w:rPr>
        <w:t>10 fps</w:t>
      </w:r>
    </w:p>
    <w:p w:rsidR="0059776C" w:rsidRPr="008A1014" w:rsidRDefault="0059776C" w:rsidP="00F02235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59776C" w:rsidRPr="008A1014" w:rsidRDefault="0059776C" w:rsidP="00F02235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59776C" w:rsidRPr="008A1014" w:rsidRDefault="0059776C" w:rsidP="00F02235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59776C" w:rsidRPr="008A1014" w:rsidRDefault="0059776C" w:rsidP="00F02235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59776C" w:rsidRDefault="0059776C" w:rsidP="00F02235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59776C" w:rsidRDefault="0059776C" w:rsidP="00F02235">
      <w:pPr>
        <w:pStyle w:val="Heading4"/>
      </w:pPr>
      <w:r>
        <w:rPr>
          <w:rFonts w:hint="eastAsia"/>
          <w:lang w:eastAsia="zh-CN"/>
        </w:rPr>
        <w:t>1/2 fps</w:t>
      </w:r>
    </w:p>
    <w:p w:rsidR="0059776C" w:rsidRDefault="0059776C" w:rsidP="00F02235">
      <w:pPr>
        <w:pStyle w:val="Heading4"/>
      </w:pPr>
      <w:r>
        <w:rPr>
          <w:rFonts w:hint="eastAsia"/>
          <w:lang w:eastAsia="zh-CN"/>
        </w:rPr>
        <w:t>1/4 fps</w:t>
      </w:r>
    </w:p>
    <w:p w:rsidR="0059776C" w:rsidRDefault="0059776C" w:rsidP="00F02235">
      <w:pPr>
        <w:pStyle w:val="Heading4"/>
      </w:pPr>
      <w:r>
        <w:rPr>
          <w:rFonts w:hint="eastAsia"/>
          <w:lang w:eastAsia="zh-CN"/>
        </w:rPr>
        <w:t>1/8 fps</w:t>
      </w:r>
    </w:p>
    <w:p w:rsidR="0059776C" w:rsidRPr="008A1014" w:rsidRDefault="0059776C" w:rsidP="00F02235">
      <w:pPr>
        <w:pStyle w:val="Heading4"/>
      </w:pPr>
      <w:r>
        <w:rPr>
          <w:rFonts w:hint="eastAsia"/>
          <w:lang w:eastAsia="zh-CN"/>
        </w:rPr>
        <w:t>1/16 fps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rate:</w:t>
      </w:r>
    </w:p>
    <w:p w:rsidR="0059776C" w:rsidRPr="008A1014" w:rsidRDefault="0059776C" w:rsidP="00F02235">
      <w:pPr>
        <w:pStyle w:val="Heading3"/>
        <w:rPr>
          <w:lang w:eastAsia="zh-CN"/>
        </w:rPr>
      </w:pP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59776C" w:rsidRPr="008A1014" w:rsidRDefault="0059776C" w:rsidP="00F02235">
      <w:pPr>
        <w:pStyle w:val="Heading4"/>
      </w:pPr>
      <w:r w:rsidRPr="008A1014">
        <w:t>No overwrite</w:t>
      </w:r>
    </w:p>
    <w:p w:rsidR="0059776C" w:rsidRPr="008A1014" w:rsidRDefault="0059776C" w:rsidP="00F02235">
      <w:pPr>
        <w:pStyle w:val="Heading4"/>
      </w:pPr>
      <w:r w:rsidRPr="008A1014">
        <w:t>Continuous overwrite</w:t>
      </w:r>
    </w:p>
    <w:p w:rsidR="0059776C" w:rsidRPr="00E52F75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E52F75">
        <w:t xml:space="preserve"> shall be able to continue recording without disruption when the user adjusts the normal record speed.</w:t>
      </w:r>
    </w:p>
    <w:p w:rsidR="0059776C" w:rsidRPr="008A1014" w:rsidRDefault="0059776C" w:rsidP="00F02235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59776C" w:rsidRPr="008A1014" w:rsidRDefault="0059776C" w:rsidP="00F02235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59776C" w:rsidRPr="008A1014" w:rsidRDefault="0059776C" w:rsidP="00F02235">
      <w:pPr>
        <w:pStyle w:val="Heading4"/>
      </w:pPr>
      <w:r w:rsidRPr="008A1014">
        <w:t xml:space="preserve">Resolution shall be </w:t>
      </w:r>
      <w:r>
        <w:rPr>
          <w:rFonts w:hint="eastAsia"/>
        </w:rPr>
        <w:t>192</w:t>
      </w:r>
      <w:r w:rsidRPr="006E7E2C">
        <w:rPr>
          <w:rFonts w:hint="eastAsia"/>
        </w:rPr>
        <w:t>0</w:t>
      </w:r>
      <w:r w:rsidRPr="006E7E2C">
        <w:t>×</w:t>
      </w:r>
      <w:r>
        <w:rPr>
          <w:rFonts w:hint="eastAsia"/>
        </w:rPr>
        <w:t>1</w:t>
      </w:r>
      <w:r w:rsidRPr="006E7E2C">
        <w:rPr>
          <w:rFonts w:hint="eastAsia"/>
        </w:rPr>
        <w:t>0</w:t>
      </w:r>
      <w:r>
        <w:t>80</w:t>
      </w:r>
      <w:r w:rsidRPr="006E7E2C">
        <w:rPr>
          <w:rFonts w:hint="eastAsia"/>
        </w:rPr>
        <w:t>,</w:t>
      </w:r>
      <w:r>
        <w:t xml:space="preserve">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</w:t>
      </w:r>
      <w:r>
        <w:t>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F26F3D">
        <w:rPr>
          <w:rFonts w:hint="eastAsia"/>
          <w:lang w:eastAsia="zh-CN"/>
        </w:rPr>
        <w:t xml:space="preserve"> </w:t>
      </w:r>
      <w:r w:rsidRPr="006E7E2C"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t>176</w:t>
      </w:r>
      <w:r w:rsidRPr="006E7E2C">
        <w:t>×</w:t>
      </w:r>
      <w:r>
        <w:rPr>
          <w:lang w:eastAsia="zh-CN"/>
        </w:rPr>
        <w:t>144(176</w:t>
      </w:r>
      <w:r w:rsidRPr="006E7E2C">
        <w:t>×</w:t>
      </w:r>
      <w:r>
        <w:rPr>
          <w:lang w:eastAsia="zh-CN"/>
        </w:rPr>
        <w:t>120)</w:t>
      </w:r>
      <w:r w:rsidRPr="006E7E2C">
        <w:t>.</w:t>
      </w:r>
    </w:p>
    <w:p w:rsidR="0059776C" w:rsidRPr="008A1014" w:rsidRDefault="0059776C" w:rsidP="00F02235">
      <w:pPr>
        <w:pStyle w:val="Heading2"/>
        <w:keepNext/>
        <w:keepLines/>
      </w:pPr>
      <w:r w:rsidRPr="008A1014">
        <w:lastRenderedPageBreak/>
        <w:t>Connections</w:t>
      </w:r>
    </w:p>
    <w:p w:rsidR="0059776C" w:rsidRPr="008A1014" w:rsidRDefault="0059776C" w:rsidP="00F02235">
      <w:pPr>
        <w:pStyle w:val="Heading3"/>
        <w:keepNext/>
        <w:keepLines/>
      </w:pPr>
      <w:r w:rsidRPr="008A1014">
        <w:t xml:space="preserve">The </w:t>
      </w:r>
      <w:r>
        <w:t>TruVision 20X 2MPx IP PTZ</w:t>
      </w:r>
      <w:r w:rsidRPr="008A1014">
        <w:t xml:space="preserve"> shall include the following connectors:</w:t>
      </w:r>
    </w:p>
    <w:p w:rsidR="0059776C" w:rsidRPr="0059776C" w:rsidRDefault="0059776C" w:rsidP="00F02235">
      <w:pPr>
        <w:pStyle w:val="Heading4"/>
        <w:keepNext/>
        <w:keepLines/>
        <w:rPr>
          <w:lang w:val="fr-FR"/>
        </w:rPr>
      </w:pPr>
      <w:r w:rsidRPr="0059776C">
        <w:rPr>
          <w:lang w:val="fr-FR"/>
        </w:rPr>
        <w:t>1, RJ45 10 M / 100 M adaptive Ethernet port</w:t>
      </w:r>
    </w:p>
    <w:p w:rsidR="0059776C" w:rsidRPr="0059776C" w:rsidRDefault="0059776C" w:rsidP="00F02235">
      <w:pPr>
        <w:pStyle w:val="Heading4"/>
        <w:keepNext/>
        <w:keepLines/>
        <w:rPr>
          <w:lang w:val="fr-FR"/>
        </w:rPr>
      </w:pPr>
      <w:r w:rsidRPr="0059776C">
        <w:rPr>
          <w:rFonts w:hint="eastAsia"/>
          <w:lang w:val="fr-FR"/>
        </w:rPr>
        <w:t xml:space="preserve">1, </w:t>
      </w:r>
      <w:proofErr w:type="gramStart"/>
      <w:r w:rsidRPr="0059776C">
        <w:rPr>
          <w:lang w:val="fr-FR"/>
        </w:rPr>
        <w:t>1.0V[</w:t>
      </w:r>
      <w:proofErr w:type="gramEnd"/>
      <w:r w:rsidRPr="0059776C">
        <w:rPr>
          <w:lang w:val="fr-FR"/>
        </w:rPr>
        <w:t>p-p] / 75</w:t>
      </w:r>
      <w:r w:rsidRPr="00E7738C">
        <w:t>Ω</w:t>
      </w:r>
      <w:r w:rsidRPr="0059776C">
        <w:rPr>
          <w:lang w:val="fr-FR"/>
        </w:rPr>
        <w:t>, NTSC/PAL composite, BNC</w:t>
      </w:r>
    </w:p>
    <w:p w:rsidR="0059776C" w:rsidRPr="00892FC0" w:rsidRDefault="0059776C" w:rsidP="00F02235">
      <w:pPr>
        <w:pStyle w:val="Heading4"/>
      </w:pPr>
      <w:r w:rsidRPr="00E7738C">
        <w:t xml:space="preserve">1, audio input; 1, output </w:t>
      </w:r>
    </w:p>
    <w:p w:rsidR="0059776C" w:rsidRPr="008A1014" w:rsidRDefault="0059776C" w:rsidP="00F02235">
      <w:pPr>
        <w:pStyle w:val="Heading4"/>
      </w:pPr>
      <w:r w:rsidRPr="00E7738C">
        <w:t>7, alarm input; 2, alarm output</w:t>
      </w:r>
    </w:p>
    <w:p w:rsidR="0059776C" w:rsidRPr="008A1014" w:rsidRDefault="0059776C" w:rsidP="00F02235">
      <w:pPr>
        <w:pStyle w:val="Heading2"/>
      </w:pPr>
      <w:r w:rsidRPr="008A1014">
        <w:t>Ethernet communications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support LAN/WAN Ethernet access.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support 10/100 Base T networks. 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support Dynamic IP Addressing (DHCP).</w:t>
      </w:r>
    </w:p>
    <w:p w:rsidR="0059776C" w:rsidRPr="008A1014" w:rsidRDefault="0059776C" w:rsidP="00F02235">
      <w:pPr>
        <w:pStyle w:val="Heading3"/>
      </w:pPr>
      <w:r w:rsidRPr="008A1014">
        <w:t xml:space="preserve">The </w:t>
      </w:r>
      <w:r>
        <w:t>TruVision 20X 2MPx IP PTZ</w:t>
      </w:r>
      <w:r w:rsidRPr="008A1014">
        <w:t xml:space="preserve"> shall support Dynamic Domain Name Server (DDNS).</w:t>
      </w:r>
    </w:p>
    <w:p w:rsidR="0059776C" w:rsidRPr="008A1014" w:rsidRDefault="0059776C" w:rsidP="00F02235">
      <w:pPr>
        <w:pStyle w:val="Heading1"/>
      </w:pPr>
      <w:r w:rsidRPr="008A1014">
        <w:t xml:space="preserve">The </w:t>
      </w:r>
      <w:r>
        <w:t>TruVision 20X 2MPx IP PTZ</w:t>
      </w:r>
      <w:r w:rsidRPr="008A1014">
        <w:t xml:space="preserve"> shall have the following additional specifications:</w:t>
      </w:r>
    </w:p>
    <w:p w:rsidR="0059776C" w:rsidRPr="00E7738C" w:rsidRDefault="0059776C" w:rsidP="00F02235">
      <w:pPr>
        <w:pStyle w:val="Heading2"/>
      </w:pPr>
      <w:r>
        <w:rPr>
          <w:rFonts w:hint="eastAsia"/>
        </w:rPr>
        <w:t>Pendant</w:t>
      </w:r>
      <w:r w:rsidR="00F02235">
        <w:t>-</w:t>
      </w:r>
      <w:r>
        <w:t>mount</w:t>
      </w:r>
    </w:p>
    <w:p w:rsidR="0059776C" w:rsidRPr="00E7738C" w:rsidRDefault="0059776C" w:rsidP="00F02235">
      <w:pPr>
        <w:pStyle w:val="Heading3"/>
      </w:pPr>
      <w:r w:rsidRPr="00E7738C">
        <w:rPr>
          <w:rFonts w:hint="eastAsia"/>
        </w:rPr>
        <w:t xml:space="preserve">Power Source: </w:t>
      </w:r>
      <w:r w:rsidRPr="00E7738C">
        <w:t>AC 24V ± 15%, PoE+ (802.3a</w:t>
      </w:r>
      <w:r w:rsidRPr="00E7738C">
        <w:rPr>
          <w:rFonts w:hint="eastAsia"/>
        </w:rPr>
        <w:t>t</w:t>
      </w:r>
      <w:r w:rsidRPr="00E7738C">
        <w:t>)</w:t>
      </w:r>
    </w:p>
    <w:p w:rsidR="0059776C" w:rsidRPr="00E7738C" w:rsidRDefault="0059776C" w:rsidP="00F02235">
      <w:pPr>
        <w:pStyle w:val="Heading3"/>
      </w:pPr>
      <w:r w:rsidRPr="00E7738C">
        <w:t xml:space="preserve">Operating </w:t>
      </w:r>
      <w:proofErr w:type="gramStart"/>
      <w:r w:rsidRPr="00E7738C">
        <w:t xml:space="preserve">Temperature </w:t>
      </w:r>
      <w:r w:rsidRPr="00E7738C">
        <w:rPr>
          <w:rFonts w:hint="eastAsia"/>
        </w:rPr>
        <w:t>:</w:t>
      </w:r>
      <w:proofErr w:type="gramEnd"/>
      <w:r w:rsidRPr="00E7738C">
        <w:rPr>
          <w:rFonts w:hint="eastAsia"/>
        </w:rPr>
        <w:t xml:space="preserve"> </w:t>
      </w:r>
      <w:r w:rsidRPr="00E7738C">
        <w:t>PoE+: -3</w:t>
      </w:r>
      <w:r>
        <w:t>0 °C ~ 65 °C, 24VAC: -40°C~65°C</w:t>
      </w:r>
    </w:p>
    <w:p w:rsidR="0059776C" w:rsidRPr="00E7738C" w:rsidRDefault="0059776C" w:rsidP="00F02235">
      <w:pPr>
        <w:pStyle w:val="Heading3"/>
      </w:pPr>
      <w:r w:rsidRPr="00E7738C">
        <w:t>Dimension</w:t>
      </w:r>
      <w:r w:rsidRPr="00E7738C">
        <w:rPr>
          <w:rFonts w:hint="eastAsia"/>
        </w:rPr>
        <w:t>: Ø</w:t>
      </w:r>
      <w:r>
        <w:t xml:space="preserve"> 220 × 266 mm</w:t>
      </w:r>
    </w:p>
    <w:p w:rsidR="0059776C" w:rsidRPr="00E7738C" w:rsidRDefault="0059776C" w:rsidP="00F02235">
      <w:pPr>
        <w:pStyle w:val="Heading3"/>
      </w:pPr>
      <w:r w:rsidRPr="00E7738C">
        <w:t>Weight</w:t>
      </w:r>
      <w:r w:rsidRPr="00E7738C">
        <w:rPr>
          <w:rFonts w:hint="eastAsia"/>
        </w:rPr>
        <w:t xml:space="preserve">: </w:t>
      </w:r>
      <w:r>
        <w:t>3.5 Kg</w:t>
      </w:r>
    </w:p>
    <w:p w:rsidR="0059776C" w:rsidRPr="00E7738C" w:rsidRDefault="0059776C" w:rsidP="00F02235">
      <w:pPr>
        <w:pStyle w:val="Heading3"/>
      </w:pPr>
      <w:r>
        <w:rPr>
          <w:rFonts w:hint="eastAsia"/>
        </w:rPr>
        <w:t>IP66</w:t>
      </w:r>
    </w:p>
    <w:p w:rsidR="0059776C" w:rsidRPr="00E7738C" w:rsidRDefault="0059776C" w:rsidP="00F02235">
      <w:pPr>
        <w:pStyle w:val="Heading2"/>
      </w:pPr>
      <w:r w:rsidRPr="00E7738C">
        <w:t>Surface</w:t>
      </w:r>
      <w:r w:rsidR="00F02235">
        <w:t>-</w:t>
      </w:r>
      <w:r>
        <w:t>mount</w:t>
      </w:r>
    </w:p>
    <w:p w:rsidR="0059776C" w:rsidRPr="00E7738C" w:rsidRDefault="0059776C" w:rsidP="00F02235">
      <w:pPr>
        <w:pStyle w:val="Heading3"/>
      </w:pPr>
      <w:r w:rsidRPr="00E7738C">
        <w:rPr>
          <w:rFonts w:hint="eastAsia"/>
        </w:rPr>
        <w:t xml:space="preserve">Power Source: </w:t>
      </w:r>
      <w:r w:rsidRPr="00E7738C">
        <w:t>AC 24V ± 15%, PoE+ (802.3a</w:t>
      </w:r>
      <w:r w:rsidRPr="00E7738C">
        <w:rPr>
          <w:rFonts w:hint="eastAsia"/>
        </w:rPr>
        <w:t>t</w:t>
      </w:r>
      <w:r w:rsidRPr="00E7738C">
        <w:t>)</w:t>
      </w:r>
    </w:p>
    <w:p w:rsidR="0059776C" w:rsidRPr="00E7738C" w:rsidRDefault="0059776C" w:rsidP="00F02235">
      <w:pPr>
        <w:pStyle w:val="Heading3"/>
      </w:pPr>
      <w:r w:rsidRPr="00E7738C">
        <w:t xml:space="preserve">Operating </w:t>
      </w:r>
      <w:proofErr w:type="gramStart"/>
      <w:r w:rsidRPr="00E7738C">
        <w:t xml:space="preserve">Temperature </w:t>
      </w:r>
      <w:r w:rsidRPr="00E7738C">
        <w:rPr>
          <w:rFonts w:hint="eastAsia"/>
        </w:rPr>
        <w:t>:</w:t>
      </w:r>
      <w:proofErr w:type="gramEnd"/>
      <w:r w:rsidRPr="00E7738C">
        <w:t xml:space="preserve"> -10°C to 50°C</w:t>
      </w:r>
    </w:p>
    <w:p w:rsidR="0059776C" w:rsidRPr="00E7738C" w:rsidRDefault="0059776C" w:rsidP="00F02235">
      <w:pPr>
        <w:pStyle w:val="Heading3"/>
      </w:pPr>
      <w:r w:rsidRPr="00E7738C">
        <w:t>Dimension</w:t>
      </w:r>
      <w:r w:rsidRPr="00E7738C">
        <w:rPr>
          <w:rFonts w:hint="eastAsia"/>
        </w:rPr>
        <w:t>: Ø</w:t>
      </w:r>
      <w:r w:rsidRPr="00E7738C">
        <w:t xml:space="preserve"> 180 × 240 mm </w:t>
      </w:r>
    </w:p>
    <w:p w:rsidR="0059776C" w:rsidRPr="00E7738C" w:rsidRDefault="0059776C" w:rsidP="00F02235">
      <w:pPr>
        <w:pStyle w:val="Heading3"/>
      </w:pPr>
      <w:r w:rsidRPr="00E7738C">
        <w:t>Weight</w:t>
      </w:r>
      <w:r w:rsidRPr="00E7738C">
        <w:rPr>
          <w:rFonts w:hint="eastAsia"/>
        </w:rPr>
        <w:t xml:space="preserve">: </w:t>
      </w:r>
      <w:r w:rsidRPr="00E7738C">
        <w:t xml:space="preserve">2.5 Kg </w:t>
      </w:r>
    </w:p>
    <w:p w:rsidR="0059776C" w:rsidRPr="00E7738C" w:rsidRDefault="00F02235" w:rsidP="00F02235">
      <w:pPr>
        <w:pStyle w:val="Heading2"/>
      </w:pPr>
      <w:r>
        <w:rPr>
          <w:rFonts w:hint="eastAsia"/>
        </w:rPr>
        <w:t>Flush</w:t>
      </w:r>
      <w:r>
        <w:t>-</w:t>
      </w:r>
      <w:r w:rsidR="0059776C">
        <w:t>mount</w:t>
      </w:r>
    </w:p>
    <w:p w:rsidR="0059776C" w:rsidRPr="00E7738C" w:rsidRDefault="0059776C" w:rsidP="00F02235">
      <w:pPr>
        <w:pStyle w:val="Heading3"/>
      </w:pPr>
      <w:r w:rsidRPr="00E7738C">
        <w:rPr>
          <w:rFonts w:hint="eastAsia"/>
        </w:rPr>
        <w:t xml:space="preserve">Power Source: </w:t>
      </w:r>
      <w:r w:rsidRPr="00E7738C">
        <w:t>AC 24V ± 15%, PoE+ (802.3a</w:t>
      </w:r>
      <w:r w:rsidRPr="00E7738C">
        <w:rPr>
          <w:rFonts w:hint="eastAsia"/>
        </w:rPr>
        <w:t>t</w:t>
      </w:r>
      <w:r w:rsidRPr="00E7738C">
        <w:t>)</w:t>
      </w:r>
    </w:p>
    <w:p w:rsidR="0059776C" w:rsidRPr="00E7738C" w:rsidRDefault="0059776C" w:rsidP="00F02235">
      <w:pPr>
        <w:pStyle w:val="Heading3"/>
      </w:pPr>
      <w:r w:rsidRPr="00E7738C">
        <w:t xml:space="preserve">Operating </w:t>
      </w:r>
      <w:proofErr w:type="gramStart"/>
      <w:r w:rsidRPr="00E7738C">
        <w:t xml:space="preserve">Temperature </w:t>
      </w:r>
      <w:r w:rsidRPr="00E7738C">
        <w:rPr>
          <w:rFonts w:hint="eastAsia"/>
        </w:rPr>
        <w:t>:</w:t>
      </w:r>
      <w:proofErr w:type="gramEnd"/>
      <w:r w:rsidRPr="00E7738C">
        <w:t xml:space="preserve"> -10°C to 50°C</w:t>
      </w:r>
    </w:p>
    <w:p w:rsidR="0059776C" w:rsidRPr="00E7738C" w:rsidRDefault="0059776C" w:rsidP="00F02235">
      <w:pPr>
        <w:pStyle w:val="Heading3"/>
      </w:pPr>
      <w:r w:rsidRPr="00E7738C">
        <w:t>Dimension</w:t>
      </w:r>
      <w:r w:rsidRPr="00E7738C">
        <w:rPr>
          <w:rFonts w:hint="eastAsia"/>
        </w:rPr>
        <w:t>: Ø</w:t>
      </w:r>
      <w:r w:rsidRPr="00E7738C">
        <w:t xml:space="preserve"> 206 × 251 mm </w:t>
      </w:r>
    </w:p>
    <w:p w:rsidR="0059776C" w:rsidRPr="00E7738C" w:rsidRDefault="0059776C" w:rsidP="00F02235">
      <w:pPr>
        <w:pStyle w:val="Heading3"/>
      </w:pPr>
      <w:r w:rsidRPr="00E7738C">
        <w:t>Weight</w:t>
      </w:r>
      <w:r w:rsidRPr="00E7738C">
        <w:rPr>
          <w:rFonts w:hint="eastAsia"/>
        </w:rPr>
        <w:t xml:space="preserve">: </w:t>
      </w:r>
      <w:r w:rsidRPr="00E7738C">
        <w:t xml:space="preserve">3 Kg </w:t>
      </w:r>
    </w:p>
    <w:p w:rsidR="0059776C" w:rsidRPr="008A1014" w:rsidRDefault="0059776C" w:rsidP="00F02235">
      <w:pPr>
        <w:pStyle w:val="Heading1"/>
      </w:pPr>
      <w:r w:rsidRPr="008A1014">
        <w:t xml:space="preserve">The </w:t>
      </w:r>
      <w:r>
        <w:t>TruVision 20X 2MPx IP PTZ</w:t>
      </w:r>
      <w:r w:rsidRPr="008A1014">
        <w:t xml:space="preserve"> shall conform to these internationally recognized compliance standards:</w:t>
      </w:r>
    </w:p>
    <w:p w:rsidR="0059776C" w:rsidRPr="008A1014" w:rsidRDefault="0059776C" w:rsidP="00F02235">
      <w:pPr>
        <w:pStyle w:val="Heading2"/>
      </w:pPr>
      <w:r w:rsidRPr="008A1014">
        <w:t>FCC</w:t>
      </w:r>
    </w:p>
    <w:p w:rsidR="0059776C" w:rsidRPr="008A1014" w:rsidRDefault="0059776C" w:rsidP="00F02235">
      <w:pPr>
        <w:pStyle w:val="Heading2"/>
      </w:pPr>
      <w:r w:rsidRPr="008A1014">
        <w:t>CE</w:t>
      </w:r>
      <w:bookmarkStart w:id="1" w:name="_GoBack"/>
      <w:bookmarkEnd w:id="1"/>
    </w:p>
    <w:p w:rsidR="0059776C" w:rsidRPr="008A1014" w:rsidRDefault="0059776C" w:rsidP="00F02235">
      <w:pPr>
        <w:pStyle w:val="Heading2"/>
      </w:pPr>
      <w:r w:rsidRPr="008A1014">
        <w:t>UL</w:t>
      </w:r>
    </w:p>
    <w:p w:rsidR="0059776C" w:rsidRDefault="0059776C" w:rsidP="00F02235">
      <w:pPr>
        <w:pStyle w:val="Heading2"/>
      </w:pPr>
      <w:r w:rsidRPr="008A1014">
        <w:t>C-Tick</w:t>
      </w:r>
    </w:p>
    <w:p w:rsidR="0059776C" w:rsidRDefault="0059776C" w:rsidP="00F02235">
      <w:pPr>
        <w:pStyle w:val="Heading2"/>
      </w:pPr>
      <w:r>
        <w:rPr>
          <w:lang w:eastAsia="zh-CN"/>
        </w:rPr>
        <w:t>REACH</w:t>
      </w:r>
    </w:p>
    <w:p w:rsidR="0059776C" w:rsidRDefault="0059776C" w:rsidP="00F02235">
      <w:pPr>
        <w:pStyle w:val="Heading2"/>
      </w:pPr>
      <w:proofErr w:type="spellStart"/>
      <w:r>
        <w:rPr>
          <w:lang w:eastAsia="zh-CN"/>
        </w:rPr>
        <w:t>RoHS</w:t>
      </w:r>
      <w:proofErr w:type="spellEnd"/>
    </w:p>
    <w:p w:rsidR="0059776C" w:rsidRPr="008A1014" w:rsidRDefault="0059776C" w:rsidP="00F02235">
      <w:pPr>
        <w:pStyle w:val="Heading2"/>
      </w:pPr>
      <w:r>
        <w:t>WEEE</w:t>
      </w:r>
    </w:p>
    <w:p w:rsidR="00A77CCE" w:rsidRDefault="00A77CCE" w:rsidP="00F02235">
      <w:pPr>
        <w:pStyle w:val="INTERLOGIX-GrayHeader"/>
        <w:keepNext/>
        <w:keepLines/>
      </w:pPr>
      <w:r>
        <w:lastRenderedPageBreak/>
        <w:t>Contacting Support</w:t>
      </w:r>
    </w:p>
    <w:p w:rsidR="00A77CCE" w:rsidRDefault="00A77CCE" w:rsidP="00F02235">
      <w:pPr>
        <w:pStyle w:val="BT"/>
        <w:keepNext/>
        <w:keepLines/>
      </w:pPr>
      <w:r w:rsidRPr="001C74FB">
        <w:t>North America</w:t>
      </w:r>
      <w:r>
        <w:t>:</w:t>
      </w:r>
    </w:p>
    <w:p w:rsidR="00A77CCE" w:rsidRDefault="00A77CCE" w:rsidP="00F02235">
      <w:pPr>
        <w:pStyle w:val="BT"/>
        <w:keepNext/>
        <w:keepLines/>
      </w:pPr>
      <w:r w:rsidRPr="00B73B8F">
        <w:t>855-286-8889</w:t>
      </w:r>
    </w:p>
    <w:p w:rsidR="00A77CCE" w:rsidRDefault="00BB039B" w:rsidP="00F02235">
      <w:pPr>
        <w:pStyle w:val="BT"/>
        <w:keepNext/>
        <w:keepLines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F02235">
      <w:pPr>
        <w:pStyle w:val="BT"/>
        <w:keepNext/>
        <w:keepLines/>
        <w:rPr>
          <w:lang w:val="it-IT"/>
        </w:rPr>
      </w:pPr>
    </w:p>
    <w:p w:rsidR="00A77CCE" w:rsidRPr="00B66868" w:rsidRDefault="00A77CCE" w:rsidP="00F02235">
      <w:pPr>
        <w:pStyle w:val="BT"/>
        <w:keepNext/>
        <w:keepLines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F02235">
      <w:pPr>
        <w:pStyle w:val="BT"/>
        <w:keepNext/>
        <w:keepLines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BB039B" w:rsidP="000F6D36">
      <w:pPr>
        <w:pStyle w:val="BT"/>
        <w:rPr>
          <w:lang w:val="it-IT"/>
        </w:rPr>
      </w:pPr>
      <w:hyperlink r:id="rId16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BB039B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BB039B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6C" w:rsidRDefault="0059776C">
      <w:r>
        <w:separator/>
      </w:r>
    </w:p>
  </w:endnote>
  <w:endnote w:type="continuationSeparator" w:id="0">
    <w:p w:rsidR="0059776C" w:rsidRDefault="0059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BB039B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05674">
      <w:rPr>
        <w:noProof/>
        <w:lang w:val="it-IT"/>
      </w:rPr>
      <w:t>6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605674">
      <w:rPr>
        <w:lang w:val="it-IT"/>
      </w:rPr>
      <w:t>TruVision 20X 2MPx IP PTZ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605674">
      <w:rPr>
        <w:noProof/>
        <w:lang w:val="it-IT"/>
      </w:rPr>
      <w:t>2013-10-17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BB039B">
      <w:fldChar w:fldCharType="begin"/>
    </w:r>
    <w:r w:rsidRPr="00A10560">
      <w:instrText xml:space="preserve"> PAGE </w:instrText>
    </w:r>
    <w:r w:rsidR="00BB039B">
      <w:fldChar w:fldCharType="separate"/>
    </w:r>
    <w:r w:rsidR="00E07657">
      <w:rPr>
        <w:noProof/>
      </w:rPr>
      <w:t>1</w:t>
    </w:r>
    <w:r w:rsidR="00BB039B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E07657">
      <w:rPr>
        <w:color w:val="000000"/>
      </w:rPr>
      <w:t>1072710A-EN</w:t>
    </w:r>
    <w:r>
      <w:rPr>
        <w:lang w:val="en-GB"/>
      </w:rPr>
      <w:t xml:space="preserve">, ISS </w:t>
    </w:r>
    <w:fldSimple w:instr=" DATE  \@ &quot;yyyy-MM-dd&quot;  \* MERGEFORMAT ">
      <w:r w:rsidR="00605674">
        <w:rPr>
          <w:noProof/>
        </w:rPr>
        <w:t>2013-10-17</w:t>
      </w:r>
    </w:fldSimple>
    <w:r w:rsidR="00C42F5A" w:rsidRPr="00C42F5A">
      <w:rPr>
        <w:lang w:val="en-GB"/>
      </w:rPr>
      <w:tab/>
    </w:r>
    <w:r w:rsidR="00BB039B">
      <w:fldChar w:fldCharType="begin"/>
    </w:r>
    <w:r w:rsidR="00C42F5A" w:rsidRPr="00C42F5A">
      <w:rPr>
        <w:lang w:val="en-GB"/>
      </w:rPr>
      <w:instrText xml:space="preserve"> PAGE </w:instrText>
    </w:r>
    <w:r w:rsidR="00BB039B">
      <w:fldChar w:fldCharType="separate"/>
    </w:r>
    <w:r w:rsidR="00605674">
      <w:rPr>
        <w:noProof/>
        <w:lang w:val="en-GB"/>
      </w:rPr>
      <w:t>1</w:t>
    </w:r>
    <w:r w:rsidR="00BB039B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605674">
        <w:rPr>
          <w:noProof/>
        </w:rPr>
        <w:t>2013</w:t>
      </w:r>
    </w:fldSimple>
    <w:r w:rsidRPr="00711DEB">
      <w:t xml:space="preserve">  UTC Fire &amp; Security </w:t>
    </w:r>
    <w:r>
      <w:t xml:space="preserve">Americas Corporation, Inc.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BB039B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605674">
      <w:rPr>
        <w:lang w:val="it-IT"/>
      </w:rPr>
      <w:t>TruVision 20X 2MPx IP PTZ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605674">
      <w:rPr>
        <w:noProof/>
        <w:lang w:val="it-IT"/>
      </w:rPr>
      <w:t>2013-10-17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05674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6C" w:rsidRDefault="0059776C">
      <w:r>
        <w:separator/>
      </w:r>
    </w:p>
  </w:footnote>
  <w:footnote w:type="continuationSeparator" w:id="0">
    <w:p w:rsidR="0059776C" w:rsidRDefault="00597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3488A540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8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02235"/>
    <w:rsid w:val="00007BF0"/>
    <w:rsid w:val="0002688E"/>
    <w:rsid w:val="000A7D1F"/>
    <w:rsid w:val="000D02B8"/>
    <w:rsid w:val="000F5985"/>
    <w:rsid w:val="000F6D36"/>
    <w:rsid w:val="00145184"/>
    <w:rsid w:val="001526F6"/>
    <w:rsid w:val="001802C0"/>
    <w:rsid w:val="001A217F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9776C"/>
    <w:rsid w:val="005B7D48"/>
    <w:rsid w:val="005E1D37"/>
    <w:rsid w:val="005F4B30"/>
    <w:rsid w:val="00605674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039B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3B1"/>
    <w:rsid w:val="00DE25FD"/>
    <w:rsid w:val="00DF3E69"/>
    <w:rsid w:val="00E07657"/>
    <w:rsid w:val="00E13F56"/>
    <w:rsid w:val="00E576ED"/>
    <w:rsid w:val="00E95377"/>
    <w:rsid w:val="00EB28D0"/>
    <w:rsid w:val="00EE7813"/>
    <w:rsid w:val="00F02235"/>
    <w:rsid w:val="00F27960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76C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8308-6969-4A62-BCB5-254FA24D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1261</Words>
  <Characters>5799</Characters>
  <Application>Microsoft Office Word</Application>
  <DocSecurity>0</DocSecurity>
  <Lines>199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6853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20X 2MPx IP PTZ Camera A&amp;E Specifications</dc:title>
  <dc:subject>TruVision 20X 2MPx IP PTZ Camera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3</cp:revision>
  <cp:lastPrinted>2013-10-17T14:19:00Z</cp:lastPrinted>
  <dcterms:created xsi:type="dcterms:W3CDTF">2013-10-17T14:18:00Z</dcterms:created>
  <dcterms:modified xsi:type="dcterms:W3CDTF">2013-10-17T14:19:00Z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1072710A-EN</vt:lpwstr>
  </property>
  <property fmtid="{D5CDD505-2E9C-101B-9397-08002B2CF9AE}" pid="3" name="Revision date">
    <vt:lpwstr>17OCT13</vt:lpwstr>
  </property>
  <property fmtid="{D5CDD505-2E9C-101B-9397-08002B2CF9AE}" pid="4" name="Revision number">
    <vt:lpwstr>1.0</vt:lpwstr>
  </property>
</Properties>
</file>